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CF" w:rsidRDefault="002049CF" w:rsidP="002049C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IN THE </w:t>
      </w:r>
      <w:r>
        <w:rPr>
          <w:rFonts w:ascii="Times New Roman" w:hAnsi="Times New Roman" w:cs="Times New Roman"/>
          <w:sz w:val="28"/>
          <w:szCs w:val="28"/>
        </w:rPr>
        <w:t xml:space="preserve"> COURT OF THE LOKPAL (OMBUDSMAN),</w:t>
      </w:r>
    </w:p>
    <w:p w:rsidR="002049CF" w:rsidRDefault="002049CF" w:rsidP="002049CF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ELECTRICITY,  PUNJAB,</w:t>
      </w:r>
    </w:p>
    <w:p w:rsidR="002049CF" w:rsidRDefault="002049CF" w:rsidP="002049C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 KV GRID SUB-STATION, PLOT NO. A-2,</w:t>
      </w:r>
    </w:p>
    <w:p w:rsidR="002049CF" w:rsidRDefault="002049CF" w:rsidP="002049C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INDUSTRIAL AREA, PHASE-1, S.A.S NAGAR (MOHALI)</w:t>
      </w:r>
    </w:p>
    <w:p w:rsidR="00CB2F5F" w:rsidRDefault="00CB2F5F" w:rsidP="002049C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B2F5F" w:rsidRDefault="00CB2F5F" w:rsidP="002049C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049CF" w:rsidRDefault="002049CF" w:rsidP="002049C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049CF" w:rsidRDefault="002049CF" w:rsidP="002049C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Appeal No. </w:t>
      </w:r>
      <w:r w:rsidR="007D02B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/ 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 of  Order :</w:t>
      </w:r>
      <w:r w:rsidR="007D02B7">
        <w:rPr>
          <w:rFonts w:ascii="Times New Roman" w:hAnsi="Times New Roman" w:cs="Times New Roman"/>
          <w:sz w:val="28"/>
          <w:szCs w:val="28"/>
        </w:rPr>
        <w:t xml:space="preserve"> </w:t>
      </w:r>
      <w:r w:rsidR="000E6D16">
        <w:rPr>
          <w:rFonts w:ascii="Times New Roman" w:hAnsi="Times New Roman" w:cs="Times New Roman"/>
          <w:sz w:val="28"/>
          <w:szCs w:val="28"/>
        </w:rPr>
        <w:t>27</w:t>
      </w:r>
      <w:r w:rsidR="007D02B7">
        <w:rPr>
          <w:rFonts w:ascii="Times New Roman" w:hAnsi="Times New Roman" w:cs="Times New Roman"/>
          <w:sz w:val="28"/>
          <w:szCs w:val="28"/>
        </w:rPr>
        <w:t xml:space="preserve"> .10</w:t>
      </w:r>
      <w:r>
        <w:rPr>
          <w:rFonts w:ascii="Times New Roman" w:hAnsi="Times New Roman" w:cs="Times New Roman"/>
          <w:sz w:val="28"/>
          <w:szCs w:val="28"/>
        </w:rPr>
        <w:t>.2017</w:t>
      </w:r>
    </w:p>
    <w:p w:rsidR="002049CF" w:rsidRDefault="002049CF" w:rsidP="002049C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049CF" w:rsidRDefault="007D02B7" w:rsidP="007D02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Geeta Oil Mills</w:t>
      </w:r>
    </w:p>
    <w:p w:rsidR="007D02B7" w:rsidRDefault="007D02B7" w:rsidP="007D02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C/o  Pakho Ball Bearing &amp; Patta Store</w:t>
      </w:r>
    </w:p>
    <w:p w:rsidR="007D02B7" w:rsidRDefault="007D02B7" w:rsidP="007D02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College Road, Barnala - 148 101</w:t>
      </w:r>
    </w:p>
    <w:p w:rsidR="002049CF" w:rsidRDefault="002049CF" w:rsidP="002049C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049CF" w:rsidRDefault="002049CF" w:rsidP="002049C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…….Petitioner</w:t>
      </w:r>
    </w:p>
    <w:p w:rsidR="002049CF" w:rsidRDefault="002049CF" w:rsidP="002049CF">
      <w:pPr>
        <w:spacing w:before="240" w:line="48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Account No. 3002</w:t>
      </w:r>
      <w:r w:rsidR="007D02B7">
        <w:rPr>
          <w:rFonts w:ascii="Times New Roman" w:eastAsia="Arial Unicode MS" w:hAnsi="Times New Roman" w:cs="Times New Roman"/>
          <w:sz w:val="28"/>
          <w:szCs w:val="28"/>
        </w:rPr>
        <w:t>965239</w:t>
      </w:r>
    </w:p>
    <w:p w:rsidR="002049CF" w:rsidRDefault="002049CF" w:rsidP="002049CF">
      <w:pPr>
        <w:spacing w:before="240" w:line="48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>Through:</w:t>
      </w:r>
    </w:p>
    <w:p w:rsidR="0095571E" w:rsidRDefault="0095571E" w:rsidP="0095571E">
      <w:pPr>
        <w:pStyle w:val="NoSpacing"/>
        <w:rPr>
          <w:rFonts w:ascii="Times New Roman" w:eastAsia="Arial Unicode MS" w:hAnsi="Times New Roman" w:cs="Times New Roman"/>
          <w:sz w:val="28"/>
          <w:szCs w:val="28"/>
        </w:rPr>
      </w:pPr>
      <w:r w:rsidRPr="00CB2F5F">
        <w:rPr>
          <w:rFonts w:ascii="Times New Roman" w:eastAsia="Arial Unicode MS" w:hAnsi="Times New Roman" w:cs="Times New Roman"/>
          <w:sz w:val="28"/>
          <w:szCs w:val="28"/>
        </w:rPr>
        <w:t>Shri Pal Chand (Petitioner)</w:t>
      </w:r>
    </w:p>
    <w:p w:rsidR="002049CF" w:rsidRPr="00CB2F5F" w:rsidRDefault="002049CF" w:rsidP="00CB2F5F">
      <w:pPr>
        <w:pStyle w:val="NoSpacing"/>
        <w:rPr>
          <w:rFonts w:ascii="Times New Roman" w:eastAsia="Arial Unicode MS" w:hAnsi="Times New Roman" w:cs="Times New Roman"/>
          <w:sz w:val="28"/>
          <w:szCs w:val="28"/>
        </w:rPr>
      </w:pPr>
      <w:r w:rsidRPr="00CB2F5F">
        <w:rPr>
          <w:rFonts w:ascii="Times New Roman" w:eastAsia="Arial Unicode MS" w:hAnsi="Times New Roman" w:cs="Times New Roman"/>
          <w:sz w:val="28"/>
          <w:szCs w:val="28"/>
        </w:rPr>
        <w:t>Shri</w:t>
      </w:r>
      <w:r w:rsidR="0092313F" w:rsidRPr="00CB2F5F">
        <w:rPr>
          <w:rFonts w:ascii="Times New Roman" w:eastAsia="Arial Unicode MS" w:hAnsi="Times New Roman" w:cs="Times New Roman"/>
          <w:sz w:val="28"/>
          <w:szCs w:val="28"/>
        </w:rPr>
        <w:t xml:space="preserve"> S.R. Jindal,</w:t>
      </w:r>
      <w:r w:rsidR="00A03E53" w:rsidRPr="00CB2F5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B2F5F">
        <w:rPr>
          <w:rFonts w:ascii="Times New Roman" w:eastAsia="Arial Unicode MS" w:hAnsi="Times New Roman" w:cs="Times New Roman"/>
          <w:sz w:val="28"/>
          <w:szCs w:val="28"/>
        </w:rPr>
        <w:t xml:space="preserve">Petitioner’s </w:t>
      </w:r>
      <w:r w:rsidR="0092313F" w:rsidRPr="00CB2F5F">
        <w:rPr>
          <w:rFonts w:ascii="Times New Roman" w:eastAsia="Arial Unicode MS" w:hAnsi="Times New Roman" w:cs="Times New Roman"/>
          <w:sz w:val="28"/>
          <w:szCs w:val="28"/>
        </w:rPr>
        <w:t>Representative</w:t>
      </w:r>
      <w:r w:rsidRPr="00CB2F5F">
        <w:rPr>
          <w:rFonts w:ascii="Times New Roman" w:eastAsia="Arial Unicode MS" w:hAnsi="Times New Roman" w:cs="Times New Roman"/>
          <w:sz w:val="28"/>
          <w:szCs w:val="28"/>
        </w:rPr>
        <w:t xml:space="preserve"> (P</w:t>
      </w:r>
      <w:r w:rsidR="0092313F" w:rsidRPr="00CB2F5F">
        <w:rPr>
          <w:rFonts w:ascii="Times New Roman" w:eastAsia="Arial Unicode MS" w:hAnsi="Times New Roman" w:cs="Times New Roman"/>
          <w:sz w:val="28"/>
          <w:szCs w:val="28"/>
        </w:rPr>
        <w:t>R</w:t>
      </w:r>
      <w:r w:rsidRPr="00CB2F5F">
        <w:rPr>
          <w:rFonts w:ascii="Times New Roman" w:eastAsia="Arial Unicode MS" w:hAnsi="Times New Roman" w:cs="Times New Roman"/>
          <w:sz w:val="28"/>
          <w:szCs w:val="28"/>
        </w:rPr>
        <w:t>)</w:t>
      </w:r>
    </w:p>
    <w:p w:rsidR="002049CF" w:rsidRDefault="002049CF" w:rsidP="002049CF">
      <w:pPr>
        <w:spacing w:before="240" w:line="48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V</w:t>
      </w:r>
      <w:r w:rsidR="0092313F">
        <w:rPr>
          <w:rFonts w:ascii="Times New Roman" w:eastAsia="Arial Unicode MS" w:hAnsi="Times New Roman" w:cs="Times New Roman"/>
          <w:sz w:val="28"/>
          <w:szCs w:val="28"/>
        </w:rPr>
        <w:t>ersus</w:t>
      </w:r>
    </w:p>
    <w:p w:rsidR="002049CF" w:rsidRDefault="002049CF" w:rsidP="002049CF">
      <w:pPr>
        <w:spacing w:before="240" w:line="48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Punjab State Power Corporation  Limited</w:t>
      </w:r>
    </w:p>
    <w:p w:rsidR="002049CF" w:rsidRDefault="002049CF" w:rsidP="002049CF">
      <w:pPr>
        <w:spacing w:before="24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 …..Respondent</w:t>
      </w:r>
    </w:p>
    <w:p w:rsidR="002049CF" w:rsidRDefault="002049CF" w:rsidP="002049CF">
      <w:pPr>
        <w:spacing w:before="24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>Through:</w:t>
      </w:r>
    </w:p>
    <w:p w:rsidR="002049CF" w:rsidRDefault="002049CF" w:rsidP="002049CF">
      <w:pPr>
        <w:pStyle w:val="NoSpacing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Er. </w:t>
      </w:r>
      <w:r w:rsidR="00753576">
        <w:rPr>
          <w:rFonts w:ascii="Times New Roman" w:hAnsi="Times New Roman" w:cs="Times New Roman"/>
          <w:sz w:val="28"/>
          <w:szCs w:val="28"/>
        </w:rPr>
        <w:t>Pawan Kumar Garg</w:t>
      </w:r>
    </w:p>
    <w:p w:rsidR="005866FD" w:rsidRDefault="005866FD" w:rsidP="002049C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Addl. S</w:t>
      </w:r>
      <w:r w:rsidR="00753576">
        <w:rPr>
          <w:rFonts w:ascii="Times New Roman" w:hAnsi="Times New Roman" w:cs="Times New Roman"/>
          <w:sz w:val="28"/>
          <w:szCs w:val="28"/>
        </w:rPr>
        <w:t xml:space="preserve">uperintending </w:t>
      </w:r>
      <w:r>
        <w:rPr>
          <w:rFonts w:ascii="Times New Roman" w:hAnsi="Times New Roman" w:cs="Times New Roman"/>
          <w:sz w:val="28"/>
          <w:szCs w:val="28"/>
        </w:rPr>
        <w:t>E</w:t>
      </w:r>
      <w:r w:rsidR="00753576">
        <w:rPr>
          <w:rFonts w:ascii="Times New Roman" w:hAnsi="Times New Roman" w:cs="Times New Roman"/>
          <w:sz w:val="28"/>
          <w:szCs w:val="28"/>
        </w:rPr>
        <w:t>ngineer</w:t>
      </w:r>
    </w:p>
    <w:p w:rsidR="002049CF" w:rsidRDefault="005866FD" w:rsidP="002049C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DS Sub-urban  Division</w:t>
      </w:r>
      <w:r w:rsidR="00204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CF" w:rsidRDefault="002049CF" w:rsidP="002049C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PSPCL, </w:t>
      </w:r>
      <w:r w:rsidR="00A9685F">
        <w:rPr>
          <w:rFonts w:ascii="Times New Roman" w:hAnsi="Times New Roman" w:cs="Times New Roman"/>
          <w:sz w:val="28"/>
          <w:szCs w:val="28"/>
        </w:rPr>
        <w:t>Barnala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176" w:rsidRDefault="00DA1176" w:rsidP="002049C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049CF" w:rsidRDefault="002049CF" w:rsidP="002049C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049CF" w:rsidRDefault="002049CF" w:rsidP="002049CF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Petition No. </w:t>
      </w:r>
      <w:r w:rsidR="00721C3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/ 2017 dated </w:t>
      </w:r>
      <w:r w:rsidR="00721C3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.07.2017 was filed against order dated </w:t>
      </w:r>
      <w:r w:rsidR="00721C3D">
        <w:rPr>
          <w:rFonts w:ascii="Times New Roman" w:hAnsi="Times New Roman" w:cs="Times New Roman"/>
          <w:sz w:val="28"/>
          <w:szCs w:val="28"/>
        </w:rPr>
        <w:t>0</w:t>
      </w:r>
      <w:r w:rsidR="007535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E38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.2017 in case No. CG-</w:t>
      </w:r>
      <w:r w:rsidR="00721C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6 of 2017 of the Consumer Grievances </w:t>
      </w:r>
    </w:p>
    <w:p w:rsidR="002049CF" w:rsidRDefault="002049CF" w:rsidP="002049CF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Redressal Forum (Forum) which decided that:</w:t>
      </w:r>
    </w:p>
    <w:p w:rsidR="00D90C02" w:rsidRDefault="002049CF" w:rsidP="002049CF">
      <w:pPr>
        <w:pStyle w:val="NoSpacing"/>
        <w:spacing w:line="480" w:lineRule="auto"/>
        <w:ind w:left="144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“The amount charged</w:t>
      </w:r>
      <w:r w:rsidR="00721C3D">
        <w:rPr>
          <w:rFonts w:ascii="Times New Roman" w:hAnsi="Times New Roman" w:cs="Times New Roman"/>
          <w:i/>
          <w:sz w:val="28"/>
          <w:szCs w:val="28"/>
        </w:rPr>
        <w:t xml:space="preserve"> to the Petitioner due to billing with application of wrong Multiplying Factor (MF), for the period from 20.02.2014 to 10.04.2017amounting</w:t>
      </w:r>
      <w:r w:rsidR="00664F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1C3D">
        <w:rPr>
          <w:rFonts w:ascii="Times New Roman" w:hAnsi="Times New Roman" w:cs="Times New Roman"/>
          <w:i/>
          <w:sz w:val="28"/>
          <w:szCs w:val="28"/>
        </w:rPr>
        <w:t>to</w:t>
      </w:r>
      <w:r w:rsidR="00700FEF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721C3D">
        <w:rPr>
          <w:rFonts w:ascii="Times New Roman" w:hAnsi="Times New Roman" w:cs="Times New Roman"/>
          <w:i/>
          <w:sz w:val="28"/>
          <w:szCs w:val="28"/>
        </w:rPr>
        <w:t xml:space="preserve"> Rs. 10,19,833/- is in order and recoverable</w:t>
      </w:r>
    </w:p>
    <w:p w:rsidR="002049CF" w:rsidRDefault="0023018C" w:rsidP="002049CF">
      <w:pPr>
        <w:pStyle w:val="NoSpacing"/>
        <w:spacing w:line="480" w:lineRule="auto"/>
        <w:ind w:left="144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SE / DS Circle, Barnala is directed to initiate disciplinary action against the delinquent officer / official who failed to check the connection of the Petitioner as prescribed in Clause 104 of </w:t>
      </w:r>
      <w:r w:rsidR="00267C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ESIM </w:t>
      </w:r>
      <w:r w:rsidR="002049CF">
        <w:rPr>
          <w:rFonts w:ascii="Times New Roman" w:hAnsi="Times New Roman" w:cs="Times New Roman"/>
          <w:i/>
          <w:sz w:val="28"/>
          <w:szCs w:val="28"/>
        </w:rPr>
        <w:t>”.</w:t>
      </w:r>
    </w:p>
    <w:p w:rsidR="002049CF" w:rsidRDefault="002049CF" w:rsidP="002049CF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 Arguments, discussions and evidence on record were held on </w:t>
      </w:r>
      <w:r w:rsidR="00BD37D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.10.2017.</w:t>
      </w:r>
    </w:p>
    <w:p w:rsidR="002049CF" w:rsidRDefault="002049CF" w:rsidP="002049C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  <w:t xml:space="preserve">Shri </w:t>
      </w:r>
      <w:r w:rsidR="005B0703">
        <w:rPr>
          <w:rFonts w:ascii="Times New Roman" w:hAnsi="Times New Roman" w:cs="Times New Roman"/>
          <w:sz w:val="28"/>
          <w:szCs w:val="28"/>
        </w:rPr>
        <w:t>S.</w:t>
      </w:r>
      <w:r w:rsidR="00893B6A">
        <w:rPr>
          <w:rFonts w:ascii="Times New Roman" w:hAnsi="Times New Roman" w:cs="Times New Roman"/>
          <w:sz w:val="28"/>
          <w:szCs w:val="28"/>
        </w:rPr>
        <w:t>R</w:t>
      </w:r>
      <w:r w:rsidR="005B0703">
        <w:rPr>
          <w:rFonts w:ascii="Times New Roman" w:hAnsi="Times New Roman" w:cs="Times New Roman"/>
          <w:sz w:val="28"/>
          <w:szCs w:val="28"/>
        </w:rPr>
        <w:t>. Jindal</w:t>
      </w:r>
      <w:r>
        <w:rPr>
          <w:rFonts w:ascii="Times New Roman" w:hAnsi="Times New Roman" w:cs="Times New Roman"/>
          <w:sz w:val="28"/>
          <w:szCs w:val="28"/>
        </w:rPr>
        <w:t xml:space="preserve"> (P</w:t>
      </w:r>
      <w:r w:rsidR="005B0703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) alongwith Shri </w:t>
      </w:r>
      <w:r w:rsidR="005B0703">
        <w:rPr>
          <w:rFonts w:ascii="Times New Roman" w:hAnsi="Times New Roman" w:cs="Times New Roman"/>
          <w:sz w:val="28"/>
          <w:szCs w:val="28"/>
        </w:rPr>
        <w:t>Pal Chand</w:t>
      </w:r>
      <w:r>
        <w:rPr>
          <w:rFonts w:ascii="Times New Roman" w:hAnsi="Times New Roman" w:cs="Times New Roman"/>
          <w:sz w:val="28"/>
          <w:szCs w:val="28"/>
        </w:rPr>
        <w:t xml:space="preserve"> attended the Court proceedings on behalf of the Petitioner.  Er. </w:t>
      </w:r>
      <w:r w:rsidR="00893B6A">
        <w:rPr>
          <w:rFonts w:ascii="Times New Roman" w:hAnsi="Times New Roman" w:cs="Times New Roman"/>
          <w:sz w:val="28"/>
          <w:szCs w:val="28"/>
        </w:rPr>
        <w:t xml:space="preserve">Pawan Kumar Garg, </w:t>
      </w:r>
      <w:r w:rsidR="000A48D7">
        <w:rPr>
          <w:rFonts w:ascii="Times New Roman" w:hAnsi="Times New Roman" w:cs="Times New Roman"/>
          <w:sz w:val="28"/>
          <w:szCs w:val="28"/>
        </w:rPr>
        <w:t>Addl. S.E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3B6A">
        <w:rPr>
          <w:rFonts w:ascii="Times New Roman" w:hAnsi="Times New Roman" w:cs="Times New Roman"/>
          <w:sz w:val="28"/>
          <w:szCs w:val="28"/>
        </w:rPr>
        <w:t xml:space="preserve"> alongwith Er. Pardeep Sharma, AEE, </w:t>
      </w:r>
      <w:r>
        <w:rPr>
          <w:rFonts w:ascii="Times New Roman" w:hAnsi="Times New Roman" w:cs="Times New Roman"/>
          <w:sz w:val="28"/>
          <w:szCs w:val="28"/>
        </w:rPr>
        <w:t>DS</w:t>
      </w:r>
      <w:r w:rsidR="00893B6A">
        <w:rPr>
          <w:rFonts w:ascii="Times New Roman" w:hAnsi="Times New Roman" w:cs="Times New Roman"/>
          <w:sz w:val="28"/>
          <w:szCs w:val="28"/>
        </w:rPr>
        <w:t xml:space="preserve"> </w:t>
      </w:r>
      <w:r w:rsidR="000A48D7">
        <w:rPr>
          <w:rFonts w:ascii="Times New Roman" w:hAnsi="Times New Roman" w:cs="Times New Roman"/>
          <w:sz w:val="28"/>
          <w:szCs w:val="28"/>
        </w:rPr>
        <w:t xml:space="preserve">Sub-urban </w:t>
      </w:r>
      <w:r w:rsidR="000B5264">
        <w:rPr>
          <w:rFonts w:ascii="Times New Roman" w:hAnsi="Times New Roman" w:cs="Times New Roman"/>
          <w:sz w:val="28"/>
          <w:szCs w:val="28"/>
        </w:rPr>
        <w:t xml:space="preserve">Sub </w:t>
      </w:r>
      <w:r>
        <w:rPr>
          <w:rFonts w:ascii="Times New Roman" w:hAnsi="Times New Roman" w:cs="Times New Roman"/>
          <w:sz w:val="28"/>
          <w:szCs w:val="28"/>
        </w:rPr>
        <w:t xml:space="preserve">Division, PSPCL, </w:t>
      </w:r>
      <w:r w:rsidR="000A48D7">
        <w:rPr>
          <w:rFonts w:ascii="Times New Roman" w:hAnsi="Times New Roman" w:cs="Times New Roman"/>
          <w:sz w:val="28"/>
          <w:szCs w:val="28"/>
        </w:rPr>
        <w:t>Barnala</w:t>
      </w:r>
      <w:r>
        <w:rPr>
          <w:rFonts w:ascii="Times New Roman" w:hAnsi="Times New Roman" w:cs="Times New Roman"/>
          <w:sz w:val="28"/>
          <w:szCs w:val="28"/>
        </w:rPr>
        <w:t>, appeared on behalf of the Respondent</w:t>
      </w:r>
      <w:r w:rsidR="00893B6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Punjab State Power Corporation Limited (PSPCL).</w:t>
      </w:r>
    </w:p>
    <w:p w:rsidR="000D6121" w:rsidRDefault="002049CF" w:rsidP="00700FE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  Presenting the case on behalf of the Petitioner, Shri</w:t>
      </w:r>
      <w:r w:rsidR="0055255B">
        <w:rPr>
          <w:rFonts w:ascii="Times New Roman" w:hAnsi="Times New Roman" w:cs="Times New Roman"/>
          <w:sz w:val="28"/>
          <w:szCs w:val="28"/>
        </w:rPr>
        <w:t xml:space="preserve"> S.R. Jindal</w:t>
      </w:r>
      <w:r>
        <w:rPr>
          <w:rFonts w:ascii="Times New Roman" w:hAnsi="Times New Roman" w:cs="Times New Roman"/>
          <w:sz w:val="28"/>
          <w:szCs w:val="28"/>
        </w:rPr>
        <w:t>, P</w:t>
      </w:r>
      <w:r w:rsidR="0055255B">
        <w:rPr>
          <w:rFonts w:ascii="Times New Roman" w:hAnsi="Times New Roman" w:cs="Times New Roman"/>
          <w:sz w:val="28"/>
          <w:szCs w:val="28"/>
        </w:rPr>
        <w:t xml:space="preserve">R </w:t>
      </w:r>
      <w:r>
        <w:rPr>
          <w:rFonts w:ascii="Times New Roman" w:hAnsi="Times New Roman" w:cs="Times New Roman"/>
          <w:sz w:val="28"/>
          <w:szCs w:val="28"/>
        </w:rPr>
        <w:t xml:space="preserve"> stated that </w:t>
      </w:r>
      <w:r w:rsidR="0055255B">
        <w:rPr>
          <w:rFonts w:ascii="Times New Roman" w:hAnsi="Times New Roman" w:cs="Times New Roman"/>
          <w:sz w:val="28"/>
          <w:szCs w:val="28"/>
        </w:rPr>
        <w:t>the Petitioner wa</w:t>
      </w:r>
      <w:r w:rsidR="00CE4563">
        <w:rPr>
          <w:rFonts w:ascii="Times New Roman" w:hAnsi="Times New Roman" w:cs="Times New Roman"/>
          <w:sz w:val="28"/>
          <w:szCs w:val="28"/>
        </w:rPr>
        <w:t xml:space="preserve">s having </w:t>
      </w:r>
      <w:r w:rsidR="000B5264">
        <w:rPr>
          <w:rFonts w:ascii="Times New Roman" w:hAnsi="Times New Roman" w:cs="Times New Roman"/>
          <w:sz w:val="28"/>
          <w:szCs w:val="28"/>
        </w:rPr>
        <w:t xml:space="preserve">a </w:t>
      </w:r>
      <w:r w:rsidR="00CE4563">
        <w:rPr>
          <w:rFonts w:ascii="Times New Roman" w:hAnsi="Times New Roman" w:cs="Times New Roman"/>
          <w:sz w:val="28"/>
          <w:szCs w:val="28"/>
        </w:rPr>
        <w:t xml:space="preserve">Small Power (SP) connection </w:t>
      </w:r>
      <w:r w:rsidR="0055255B">
        <w:rPr>
          <w:rFonts w:ascii="Times New Roman" w:hAnsi="Times New Roman" w:cs="Times New Roman"/>
          <w:sz w:val="28"/>
          <w:szCs w:val="28"/>
        </w:rPr>
        <w:t xml:space="preserve"> with</w:t>
      </w:r>
      <w:r w:rsidR="001138A0">
        <w:rPr>
          <w:rFonts w:ascii="Times New Roman" w:hAnsi="Times New Roman" w:cs="Times New Roman"/>
          <w:sz w:val="28"/>
          <w:szCs w:val="28"/>
        </w:rPr>
        <w:t xml:space="preserve"> a</w:t>
      </w:r>
      <w:r w:rsidR="0055255B">
        <w:rPr>
          <w:rFonts w:ascii="Times New Roman" w:hAnsi="Times New Roman" w:cs="Times New Roman"/>
          <w:sz w:val="28"/>
          <w:szCs w:val="28"/>
        </w:rPr>
        <w:t xml:space="preserve"> sanctioned </w:t>
      </w:r>
      <w:r w:rsidR="00CE4563">
        <w:rPr>
          <w:rFonts w:ascii="Times New Roman" w:hAnsi="Times New Roman" w:cs="Times New Roman"/>
          <w:sz w:val="28"/>
          <w:szCs w:val="28"/>
        </w:rPr>
        <w:t>load of  19.830kW which was got extended  to 97.749kW for Oil Mills w.e.f.</w:t>
      </w:r>
      <w:r w:rsidR="00F918A6">
        <w:rPr>
          <w:rFonts w:ascii="Times New Roman" w:hAnsi="Times New Roman" w:cs="Times New Roman"/>
          <w:sz w:val="28"/>
          <w:szCs w:val="28"/>
        </w:rPr>
        <w:t xml:space="preserve"> 20.02.2014</w:t>
      </w:r>
      <w:r w:rsidR="00641C7C">
        <w:rPr>
          <w:rFonts w:ascii="Times New Roman" w:hAnsi="Times New Roman" w:cs="Times New Roman"/>
          <w:sz w:val="28"/>
          <w:szCs w:val="28"/>
        </w:rPr>
        <w:t xml:space="preserve"> coupled with change of connection to MS category connection.</w:t>
      </w:r>
      <w:r w:rsidR="00F918A6">
        <w:rPr>
          <w:rFonts w:ascii="Times New Roman" w:hAnsi="Times New Roman" w:cs="Times New Roman"/>
          <w:sz w:val="28"/>
          <w:szCs w:val="28"/>
        </w:rPr>
        <w:t xml:space="preserve">  At the time of al</w:t>
      </w:r>
      <w:r w:rsidR="00CE4563">
        <w:rPr>
          <w:rFonts w:ascii="Times New Roman" w:hAnsi="Times New Roman" w:cs="Times New Roman"/>
          <w:sz w:val="28"/>
          <w:szCs w:val="28"/>
        </w:rPr>
        <w:t xml:space="preserve">lowing </w:t>
      </w:r>
      <w:r w:rsidR="00CE4563">
        <w:rPr>
          <w:rFonts w:ascii="Times New Roman" w:hAnsi="Times New Roman" w:cs="Times New Roman"/>
          <w:sz w:val="28"/>
          <w:szCs w:val="28"/>
        </w:rPr>
        <w:lastRenderedPageBreak/>
        <w:t>extension</w:t>
      </w:r>
      <w:r w:rsidR="000B5264">
        <w:rPr>
          <w:rFonts w:ascii="Times New Roman" w:hAnsi="Times New Roman" w:cs="Times New Roman"/>
          <w:sz w:val="28"/>
          <w:szCs w:val="28"/>
        </w:rPr>
        <w:t>,</w:t>
      </w:r>
      <w:r w:rsidR="00CE4563">
        <w:rPr>
          <w:rFonts w:ascii="Times New Roman" w:hAnsi="Times New Roman" w:cs="Times New Roman"/>
          <w:sz w:val="28"/>
          <w:szCs w:val="28"/>
        </w:rPr>
        <w:t xml:space="preserve"> Whole Current </w:t>
      </w:r>
      <w:r w:rsidR="00454D89">
        <w:rPr>
          <w:rFonts w:ascii="Times New Roman" w:hAnsi="Times New Roman" w:cs="Times New Roman"/>
          <w:sz w:val="28"/>
          <w:szCs w:val="28"/>
        </w:rPr>
        <w:t xml:space="preserve">Energy Meter </w:t>
      </w:r>
      <w:r w:rsidR="00CE4563">
        <w:rPr>
          <w:rFonts w:ascii="Times New Roman" w:hAnsi="Times New Roman" w:cs="Times New Roman"/>
          <w:sz w:val="28"/>
          <w:szCs w:val="28"/>
        </w:rPr>
        <w:t xml:space="preserve">was removed </w:t>
      </w:r>
      <w:r w:rsidR="000B5264">
        <w:rPr>
          <w:rFonts w:ascii="Times New Roman" w:hAnsi="Times New Roman" w:cs="Times New Roman"/>
          <w:sz w:val="28"/>
          <w:szCs w:val="28"/>
        </w:rPr>
        <w:t xml:space="preserve">and </w:t>
      </w:r>
      <w:r w:rsidR="006D307A">
        <w:rPr>
          <w:rFonts w:ascii="Times New Roman" w:hAnsi="Times New Roman" w:cs="Times New Roman"/>
          <w:sz w:val="28"/>
          <w:szCs w:val="28"/>
        </w:rPr>
        <w:t>H</w:t>
      </w:r>
      <w:r w:rsidR="0044146F">
        <w:rPr>
          <w:rFonts w:ascii="Times New Roman" w:hAnsi="Times New Roman" w:cs="Times New Roman"/>
          <w:sz w:val="28"/>
          <w:szCs w:val="28"/>
        </w:rPr>
        <w:t>T</w:t>
      </w:r>
      <w:r w:rsidR="000B5264">
        <w:rPr>
          <w:rFonts w:ascii="Times New Roman" w:hAnsi="Times New Roman" w:cs="Times New Roman"/>
          <w:sz w:val="28"/>
          <w:szCs w:val="28"/>
        </w:rPr>
        <w:t xml:space="preserve"> </w:t>
      </w:r>
      <w:r w:rsidR="00D058D3">
        <w:rPr>
          <w:rFonts w:ascii="Times New Roman" w:hAnsi="Times New Roman" w:cs="Times New Roman"/>
          <w:sz w:val="28"/>
          <w:szCs w:val="28"/>
        </w:rPr>
        <w:t>Energy Meter</w:t>
      </w:r>
      <w:r w:rsidR="0055255B">
        <w:rPr>
          <w:rFonts w:ascii="Times New Roman" w:hAnsi="Times New Roman" w:cs="Times New Roman"/>
          <w:sz w:val="28"/>
          <w:szCs w:val="28"/>
        </w:rPr>
        <w:t xml:space="preserve"> of</w:t>
      </w:r>
      <w:r w:rsidR="00CE4563">
        <w:rPr>
          <w:rFonts w:ascii="Times New Roman" w:hAnsi="Times New Roman" w:cs="Times New Roman"/>
          <w:sz w:val="28"/>
          <w:szCs w:val="28"/>
        </w:rPr>
        <w:t xml:space="preserve"> L&amp;T Make </w:t>
      </w:r>
      <w:r w:rsidR="00E76CFB">
        <w:rPr>
          <w:rFonts w:ascii="Times New Roman" w:hAnsi="Times New Roman" w:cs="Times New Roman"/>
          <w:sz w:val="28"/>
          <w:szCs w:val="28"/>
        </w:rPr>
        <w:t>alongwith 11kV / 110V CT</w:t>
      </w:r>
      <w:r w:rsidR="0044146F">
        <w:rPr>
          <w:rFonts w:ascii="Times New Roman" w:hAnsi="Times New Roman" w:cs="Times New Roman"/>
          <w:sz w:val="28"/>
          <w:szCs w:val="28"/>
        </w:rPr>
        <w:t xml:space="preserve"> /</w:t>
      </w:r>
      <w:r w:rsidR="00E76CFB">
        <w:rPr>
          <w:rFonts w:ascii="Times New Roman" w:hAnsi="Times New Roman" w:cs="Times New Roman"/>
          <w:sz w:val="28"/>
          <w:szCs w:val="28"/>
        </w:rPr>
        <w:t xml:space="preserve"> PT unit were </w:t>
      </w:r>
      <w:r w:rsidR="00CE4563">
        <w:rPr>
          <w:rFonts w:ascii="Times New Roman" w:hAnsi="Times New Roman" w:cs="Times New Roman"/>
          <w:sz w:val="28"/>
          <w:szCs w:val="28"/>
        </w:rPr>
        <w:t xml:space="preserve">installed.  </w:t>
      </w:r>
      <w:r w:rsidR="0055255B">
        <w:rPr>
          <w:rFonts w:ascii="Times New Roman" w:hAnsi="Times New Roman" w:cs="Times New Roman"/>
          <w:sz w:val="28"/>
          <w:szCs w:val="28"/>
        </w:rPr>
        <w:t xml:space="preserve">The then </w:t>
      </w:r>
      <w:r w:rsidR="00CE4563">
        <w:rPr>
          <w:rFonts w:ascii="Times New Roman" w:hAnsi="Times New Roman" w:cs="Times New Roman"/>
          <w:sz w:val="28"/>
          <w:szCs w:val="28"/>
        </w:rPr>
        <w:t>JE</w:t>
      </w:r>
      <w:r w:rsidR="00676316">
        <w:rPr>
          <w:rFonts w:ascii="Times New Roman" w:hAnsi="Times New Roman" w:cs="Times New Roman"/>
          <w:sz w:val="28"/>
          <w:szCs w:val="28"/>
        </w:rPr>
        <w:t>,</w:t>
      </w:r>
      <w:r w:rsidR="00CE4563">
        <w:rPr>
          <w:rFonts w:ascii="Times New Roman" w:hAnsi="Times New Roman" w:cs="Times New Roman"/>
          <w:sz w:val="28"/>
          <w:szCs w:val="28"/>
        </w:rPr>
        <w:t xml:space="preserve"> while effecting  the extension </w:t>
      </w:r>
      <w:r w:rsidR="0055255B">
        <w:rPr>
          <w:rFonts w:ascii="Times New Roman" w:hAnsi="Times New Roman" w:cs="Times New Roman"/>
          <w:sz w:val="28"/>
          <w:szCs w:val="28"/>
        </w:rPr>
        <w:t>vide SJO No. 40 / 61295 dated 13.02.2014</w:t>
      </w:r>
      <w:r w:rsidR="00E76CFB">
        <w:rPr>
          <w:rFonts w:ascii="Times New Roman" w:hAnsi="Times New Roman" w:cs="Times New Roman"/>
          <w:sz w:val="28"/>
          <w:szCs w:val="28"/>
        </w:rPr>
        <w:t>, entered</w:t>
      </w:r>
      <w:r w:rsidR="0055255B">
        <w:rPr>
          <w:rFonts w:ascii="Times New Roman" w:hAnsi="Times New Roman" w:cs="Times New Roman"/>
          <w:sz w:val="28"/>
          <w:szCs w:val="28"/>
        </w:rPr>
        <w:t xml:space="preserve"> the </w:t>
      </w:r>
      <w:r w:rsidR="00CE4563">
        <w:rPr>
          <w:rFonts w:ascii="Times New Roman" w:hAnsi="Times New Roman" w:cs="Times New Roman"/>
          <w:sz w:val="28"/>
          <w:szCs w:val="28"/>
        </w:rPr>
        <w:t xml:space="preserve">capacity of </w:t>
      </w:r>
      <w:r w:rsidR="00454D89">
        <w:rPr>
          <w:rFonts w:ascii="Times New Roman" w:hAnsi="Times New Roman" w:cs="Times New Roman"/>
          <w:sz w:val="28"/>
          <w:szCs w:val="28"/>
        </w:rPr>
        <w:t xml:space="preserve">Energy Meter </w:t>
      </w:r>
      <w:r w:rsidR="00CE4563">
        <w:rPr>
          <w:rFonts w:ascii="Times New Roman" w:hAnsi="Times New Roman" w:cs="Times New Roman"/>
          <w:sz w:val="28"/>
          <w:szCs w:val="28"/>
        </w:rPr>
        <w:t xml:space="preserve"> as 5 / 5 Amp  </w:t>
      </w:r>
      <w:r w:rsidR="00275B96">
        <w:rPr>
          <w:rFonts w:ascii="Times New Roman" w:hAnsi="Times New Roman" w:cs="Times New Roman"/>
          <w:sz w:val="28"/>
          <w:szCs w:val="28"/>
        </w:rPr>
        <w:t>but did not enter</w:t>
      </w:r>
      <w:r w:rsidR="00CE4563">
        <w:rPr>
          <w:rFonts w:ascii="Times New Roman" w:hAnsi="Times New Roman" w:cs="Times New Roman"/>
          <w:sz w:val="28"/>
          <w:szCs w:val="28"/>
        </w:rPr>
        <w:t xml:space="preserve">  capacity of </w:t>
      </w:r>
      <w:r w:rsidR="000C756B">
        <w:rPr>
          <w:rFonts w:ascii="Times New Roman" w:hAnsi="Times New Roman" w:cs="Times New Roman"/>
          <w:sz w:val="28"/>
          <w:szCs w:val="28"/>
        </w:rPr>
        <w:t xml:space="preserve"> 11kV / 110V, CT</w:t>
      </w:r>
      <w:r w:rsidR="000663D5">
        <w:rPr>
          <w:rFonts w:ascii="Times New Roman" w:hAnsi="Times New Roman" w:cs="Times New Roman"/>
          <w:sz w:val="28"/>
          <w:szCs w:val="28"/>
        </w:rPr>
        <w:t xml:space="preserve"> </w:t>
      </w:r>
      <w:r w:rsidR="000C756B">
        <w:rPr>
          <w:rFonts w:ascii="Times New Roman" w:hAnsi="Times New Roman" w:cs="Times New Roman"/>
          <w:sz w:val="28"/>
          <w:szCs w:val="28"/>
        </w:rPr>
        <w:t>/</w:t>
      </w:r>
      <w:r w:rsidR="000663D5">
        <w:rPr>
          <w:rFonts w:ascii="Times New Roman" w:hAnsi="Times New Roman" w:cs="Times New Roman"/>
          <w:sz w:val="28"/>
          <w:szCs w:val="28"/>
        </w:rPr>
        <w:t xml:space="preserve"> </w:t>
      </w:r>
      <w:r w:rsidR="000C756B">
        <w:rPr>
          <w:rFonts w:ascii="Times New Roman" w:hAnsi="Times New Roman" w:cs="Times New Roman"/>
          <w:sz w:val="28"/>
          <w:szCs w:val="28"/>
        </w:rPr>
        <w:t>PT unit</w:t>
      </w:r>
      <w:r w:rsidR="002E220A">
        <w:rPr>
          <w:rFonts w:ascii="Times New Roman" w:hAnsi="Times New Roman" w:cs="Times New Roman"/>
          <w:sz w:val="28"/>
          <w:szCs w:val="28"/>
        </w:rPr>
        <w:t xml:space="preserve">.  Rather, the Revenue Accountant </w:t>
      </w:r>
      <w:r w:rsidR="00CE4563">
        <w:rPr>
          <w:rFonts w:ascii="Times New Roman" w:hAnsi="Times New Roman" w:cs="Times New Roman"/>
          <w:sz w:val="28"/>
          <w:szCs w:val="28"/>
        </w:rPr>
        <w:t xml:space="preserve">himself entered </w:t>
      </w:r>
      <w:r w:rsidR="000C756B">
        <w:rPr>
          <w:rFonts w:ascii="Times New Roman" w:hAnsi="Times New Roman" w:cs="Times New Roman"/>
          <w:sz w:val="28"/>
          <w:szCs w:val="28"/>
        </w:rPr>
        <w:t>the capacity of CT/PT</w:t>
      </w:r>
      <w:r w:rsidR="00CE4563">
        <w:rPr>
          <w:rFonts w:ascii="Times New Roman" w:hAnsi="Times New Roman" w:cs="Times New Roman"/>
          <w:sz w:val="28"/>
          <w:szCs w:val="28"/>
        </w:rPr>
        <w:t xml:space="preserve"> unit and </w:t>
      </w:r>
      <w:r w:rsidR="000665AD">
        <w:rPr>
          <w:rFonts w:ascii="Times New Roman" w:hAnsi="Times New Roman" w:cs="Times New Roman"/>
          <w:sz w:val="28"/>
          <w:szCs w:val="28"/>
        </w:rPr>
        <w:t xml:space="preserve">Energy </w:t>
      </w:r>
      <w:r w:rsidR="00D058D3">
        <w:rPr>
          <w:rFonts w:ascii="Times New Roman" w:hAnsi="Times New Roman" w:cs="Times New Roman"/>
          <w:sz w:val="28"/>
          <w:szCs w:val="28"/>
        </w:rPr>
        <w:t>Meter</w:t>
      </w:r>
      <w:r w:rsidR="00CE4563">
        <w:rPr>
          <w:rFonts w:ascii="Times New Roman" w:hAnsi="Times New Roman" w:cs="Times New Roman"/>
          <w:sz w:val="28"/>
          <w:szCs w:val="28"/>
        </w:rPr>
        <w:t xml:space="preserve"> as 5</w:t>
      </w:r>
      <w:r w:rsidR="00090B19">
        <w:rPr>
          <w:rFonts w:ascii="Times New Roman" w:hAnsi="Times New Roman" w:cs="Times New Roman"/>
          <w:sz w:val="28"/>
          <w:szCs w:val="28"/>
        </w:rPr>
        <w:t xml:space="preserve"> </w:t>
      </w:r>
      <w:r w:rsidR="00CE4563">
        <w:rPr>
          <w:rFonts w:ascii="Times New Roman" w:hAnsi="Times New Roman" w:cs="Times New Roman"/>
          <w:sz w:val="28"/>
          <w:szCs w:val="28"/>
        </w:rPr>
        <w:t>/</w:t>
      </w:r>
      <w:r w:rsidR="00090B19">
        <w:rPr>
          <w:rFonts w:ascii="Times New Roman" w:hAnsi="Times New Roman" w:cs="Times New Roman"/>
          <w:sz w:val="28"/>
          <w:szCs w:val="28"/>
        </w:rPr>
        <w:t xml:space="preserve"> </w:t>
      </w:r>
      <w:r w:rsidR="00CE4563">
        <w:rPr>
          <w:rFonts w:ascii="Times New Roman" w:hAnsi="Times New Roman" w:cs="Times New Roman"/>
          <w:sz w:val="28"/>
          <w:szCs w:val="28"/>
        </w:rPr>
        <w:t>5 Amp in</w:t>
      </w:r>
      <w:r w:rsidR="00275B96">
        <w:rPr>
          <w:rFonts w:ascii="Times New Roman" w:hAnsi="Times New Roman" w:cs="Times New Roman"/>
          <w:sz w:val="28"/>
          <w:szCs w:val="28"/>
        </w:rPr>
        <w:t xml:space="preserve"> </w:t>
      </w:r>
      <w:r w:rsidR="002E220A">
        <w:rPr>
          <w:rFonts w:ascii="Times New Roman" w:hAnsi="Times New Roman" w:cs="Times New Roman"/>
          <w:sz w:val="28"/>
          <w:szCs w:val="28"/>
        </w:rPr>
        <w:t>M</w:t>
      </w:r>
      <w:r w:rsidR="00CE4563">
        <w:rPr>
          <w:rFonts w:ascii="Times New Roman" w:hAnsi="Times New Roman" w:cs="Times New Roman"/>
          <w:sz w:val="28"/>
          <w:szCs w:val="28"/>
        </w:rPr>
        <w:t xml:space="preserve">aster </w:t>
      </w:r>
      <w:r w:rsidR="002E220A">
        <w:rPr>
          <w:rFonts w:ascii="Times New Roman" w:hAnsi="Times New Roman" w:cs="Times New Roman"/>
          <w:sz w:val="28"/>
          <w:szCs w:val="28"/>
        </w:rPr>
        <w:t>F</w:t>
      </w:r>
      <w:r w:rsidR="00CE4563">
        <w:rPr>
          <w:rFonts w:ascii="Times New Roman" w:hAnsi="Times New Roman" w:cs="Times New Roman"/>
          <w:sz w:val="28"/>
          <w:szCs w:val="28"/>
        </w:rPr>
        <w:t>ile</w:t>
      </w:r>
      <w:r w:rsidR="008926FB">
        <w:rPr>
          <w:rFonts w:ascii="Times New Roman" w:hAnsi="Times New Roman" w:cs="Times New Roman"/>
          <w:sz w:val="28"/>
          <w:szCs w:val="28"/>
        </w:rPr>
        <w:t>.  Hence</w:t>
      </w:r>
      <w:r w:rsidR="00CE4563">
        <w:rPr>
          <w:rFonts w:ascii="Times New Roman" w:hAnsi="Times New Roman" w:cs="Times New Roman"/>
          <w:sz w:val="28"/>
          <w:szCs w:val="28"/>
        </w:rPr>
        <w:t xml:space="preserve">, </w:t>
      </w:r>
      <w:r w:rsidR="00BD1E98">
        <w:rPr>
          <w:rFonts w:ascii="Times New Roman" w:hAnsi="Times New Roman" w:cs="Times New Roman"/>
          <w:sz w:val="28"/>
          <w:szCs w:val="28"/>
        </w:rPr>
        <w:t xml:space="preserve">billing was </w:t>
      </w:r>
      <w:r w:rsidR="00676316">
        <w:rPr>
          <w:rFonts w:ascii="Times New Roman" w:hAnsi="Times New Roman" w:cs="Times New Roman"/>
          <w:sz w:val="28"/>
          <w:szCs w:val="28"/>
        </w:rPr>
        <w:t>done</w:t>
      </w:r>
      <w:r w:rsidR="00BD1E98">
        <w:rPr>
          <w:rFonts w:ascii="Times New Roman" w:hAnsi="Times New Roman" w:cs="Times New Roman"/>
          <w:sz w:val="28"/>
          <w:szCs w:val="28"/>
        </w:rPr>
        <w:t xml:space="preserve"> with M</w:t>
      </w:r>
      <w:r w:rsidR="00CE4563">
        <w:rPr>
          <w:rFonts w:ascii="Times New Roman" w:hAnsi="Times New Roman" w:cs="Times New Roman"/>
          <w:sz w:val="28"/>
          <w:szCs w:val="28"/>
        </w:rPr>
        <w:t>ultipl</w:t>
      </w:r>
      <w:r w:rsidR="00AB2CF0">
        <w:rPr>
          <w:rFonts w:ascii="Times New Roman" w:hAnsi="Times New Roman" w:cs="Times New Roman"/>
          <w:sz w:val="28"/>
          <w:szCs w:val="28"/>
        </w:rPr>
        <w:t xml:space="preserve">ication </w:t>
      </w:r>
      <w:r w:rsidR="00CE4563">
        <w:rPr>
          <w:rFonts w:ascii="Times New Roman" w:hAnsi="Times New Roman" w:cs="Times New Roman"/>
          <w:sz w:val="28"/>
          <w:szCs w:val="28"/>
        </w:rPr>
        <w:t xml:space="preserve"> </w:t>
      </w:r>
      <w:r w:rsidR="00BD1E98">
        <w:rPr>
          <w:rFonts w:ascii="Times New Roman" w:hAnsi="Times New Roman" w:cs="Times New Roman"/>
          <w:sz w:val="28"/>
          <w:szCs w:val="28"/>
        </w:rPr>
        <w:t>F</w:t>
      </w:r>
      <w:r w:rsidR="00CE4563">
        <w:rPr>
          <w:rFonts w:ascii="Times New Roman" w:hAnsi="Times New Roman" w:cs="Times New Roman"/>
          <w:sz w:val="28"/>
          <w:szCs w:val="28"/>
        </w:rPr>
        <w:t>actor</w:t>
      </w:r>
      <w:r w:rsidR="00BD1E98">
        <w:rPr>
          <w:rFonts w:ascii="Times New Roman" w:hAnsi="Times New Roman" w:cs="Times New Roman"/>
          <w:sz w:val="28"/>
          <w:szCs w:val="28"/>
        </w:rPr>
        <w:t xml:space="preserve"> (MF) </w:t>
      </w:r>
      <w:r w:rsidR="00AB2CF0">
        <w:rPr>
          <w:rFonts w:ascii="Times New Roman" w:hAnsi="Times New Roman" w:cs="Times New Roman"/>
          <w:sz w:val="28"/>
          <w:szCs w:val="28"/>
        </w:rPr>
        <w:t xml:space="preserve">of </w:t>
      </w:r>
      <w:r w:rsidR="00CE4563">
        <w:rPr>
          <w:rFonts w:ascii="Times New Roman" w:hAnsi="Times New Roman" w:cs="Times New Roman"/>
          <w:sz w:val="28"/>
          <w:szCs w:val="28"/>
        </w:rPr>
        <w:t xml:space="preserve"> </w:t>
      </w:r>
      <w:r w:rsidR="00BD1E98">
        <w:rPr>
          <w:rFonts w:ascii="Times New Roman" w:hAnsi="Times New Roman" w:cs="Times New Roman"/>
          <w:sz w:val="28"/>
          <w:szCs w:val="28"/>
        </w:rPr>
        <w:t>O</w:t>
      </w:r>
      <w:r w:rsidR="002E220A">
        <w:rPr>
          <w:rFonts w:ascii="Times New Roman" w:hAnsi="Times New Roman" w:cs="Times New Roman"/>
          <w:sz w:val="28"/>
          <w:szCs w:val="28"/>
        </w:rPr>
        <w:t xml:space="preserve">ne </w:t>
      </w:r>
      <w:r w:rsidR="00CE4563">
        <w:rPr>
          <w:rFonts w:ascii="Times New Roman" w:hAnsi="Times New Roman" w:cs="Times New Roman"/>
          <w:sz w:val="28"/>
          <w:szCs w:val="28"/>
        </w:rPr>
        <w:t>from the date of extension (20.02.2014).</w:t>
      </w:r>
    </w:p>
    <w:p w:rsidR="00930C55" w:rsidRDefault="00930C55" w:rsidP="00CE456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0B19">
        <w:rPr>
          <w:rFonts w:ascii="Times New Roman" w:hAnsi="Times New Roman" w:cs="Times New Roman"/>
          <w:sz w:val="28"/>
          <w:szCs w:val="28"/>
        </w:rPr>
        <w:t xml:space="preserve">PR </w:t>
      </w:r>
      <w:r>
        <w:rPr>
          <w:rFonts w:ascii="Times New Roman" w:hAnsi="Times New Roman" w:cs="Times New Roman"/>
          <w:sz w:val="28"/>
          <w:szCs w:val="28"/>
        </w:rPr>
        <w:t>stated that AEE</w:t>
      </w:r>
      <w:r w:rsidR="00E52F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F64">
        <w:rPr>
          <w:rFonts w:ascii="Times New Roman" w:hAnsi="Times New Roman" w:cs="Times New Roman"/>
          <w:sz w:val="28"/>
          <w:szCs w:val="28"/>
        </w:rPr>
        <w:t>DS</w:t>
      </w:r>
      <w:r>
        <w:rPr>
          <w:rFonts w:ascii="Times New Roman" w:hAnsi="Times New Roman" w:cs="Times New Roman"/>
          <w:sz w:val="28"/>
          <w:szCs w:val="28"/>
        </w:rPr>
        <w:t xml:space="preserve"> Sub-urban Sub Division, PSPCL, Barnala checked</w:t>
      </w:r>
      <w:r w:rsidR="00F918A6">
        <w:rPr>
          <w:rFonts w:ascii="Times New Roman" w:hAnsi="Times New Roman" w:cs="Times New Roman"/>
          <w:sz w:val="28"/>
          <w:szCs w:val="28"/>
        </w:rPr>
        <w:t xml:space="preserve"> the connection of the Petitio</w:t>
      </w:r>
      <w:r w:rsidR="00D02BD6">
        <w:rPr>
          <w:rFonts w:ascii="Times New Roman" w:hAnsi="Times New Roman" w:cs="Times New Roman"/>
          <w:sz w:val="28"/>
          <w:szCs w:val="28"/>
        </w:rPr>
        <w:t>n</w:t>
      </w:r>
      <w:r w:rsidR="00F918A6">
        <w:rPr>
          <w:rFonts w:ascii="Times New Roman" w:hAnsi="Times New Roman" w:cs="Times New Roman"/>
          <w:sz w:val="28"/>
          <w:szCs w:val="28"/>
        </w:rPr>
        <w:t>e</w:t>
      </w:r>
      <w:r w:rsidR="00D02BD6">
        <w:rPr>
          <w:rFonts w:ascii="Times New Roman" w:hAnsi="Times New Roman" w:cs="Times New Roman"/>
          <w:sz w:val="28"/>
          <w:szCs w:val="28"/>
        </w:rPr>
        <w:t xml:space="preserve">r on 15.02.2017 and reported </w:t>
      </w:r>
      <w:r w:rsidR="00090B19">
        <w:rPr>
          <w:rFonts w:ascii="Times New Roman" w:hAnsi="Times New Roman" w:cs="Times New Roman"/>
          <w:sz w:val="28"/>
          <w:szCs w:val="28"/>
        </w:rPr>
        <w:t xml:space="preserve">the </w:t>
      </w:r>
      <w:r w:rsidR="002268FE">
        <w:rPr>
          <w:rFonts w:ascii="Times New Roman" w:hAnsi="Times New Roman" w:cs="Times New Roman"/>
          <w:sz w:val="28"/>
          <w:szCs w:val="28"/>
        </w:rPr>
        <w:t xml:space="preserve">capacity of </w:t>
      </w:r>
      <w:r w:rsidR="00D02BD6">
        <w:rPr>
          <w:rFonts w:ascii="Times New Roman" w:hAnsi="Times New Roman" w:cs="Times New Roman"/>
          <w:sz w:val="28"/>
          <w:szCs w:val="28"/>
        </w:rPr>
        <w:t>CT</w:t>
      </w:r>
      <w:r w:rsidR="0083158C">
        <w:rPr>
          <w:rFonts w:ascii="Times New Roman" w:hAnsi="Times New Roman" w:cs="Times New Roman"/>
          <w:sz w:val="28"/>
          <w:szCs w:val="28"/>
        </w:rPr>
        <w:t xml:space="preserve"> / </w:t>
      </w:r>
      <w:r w:rsidR="00D02BD6">
        <w:rPr>
          <w:rFonts w:ascii="Times New Roman" w:hAnsi="Times New Roman" w:cs="Times New Roman"/>
          <w:sz w:val="28"/>
          <w:szCs w:val="28"/>
        </w:rPr>
        <w:t>PT as 10</w:t>
      </w:r>
      <w:r w:rsidR="00090B19">
        <w:rPr>
          <w:rFonts w:ascii="Times New Roman" w:hAnsi="Times New Roman" w:cs="Times New Roman"/>
          <w:sz w:val="28"/>
          <w:szCs w:val="28"/>
        </w:rPr>
        <w:t xml:space="preserve"> </w:t>
      </w:r>
      <w:r w:rsidR="00D02BD6">
        <w:rPr>
          <w:rFonts w:ascii="Times New Roman" w:hAnsi="Times New Roman" w:cs="Times New Roman"/>
          <w:sz w:val="28"/>
          <w:szCs w:val="28"/>
        </w:rPr>
        <w:t>/</w:t>
      </w:r>
      <w:r w:rsidR="00090B19">
        <w:rPr>
          <w:rFonts w:ascii="Times New Roman" w:hAnsi="Times New Roman" w:cs="Times New Roman"/>
          <w:sz w:val="28"/>
          <w:szCs w:val="28"/>
        </w:rPr>
        <w:t xml:space="preserve"> </w:t>
      </w:r>
      <w:r w:rsidR="00D02BD6">
        <w:rPr>
          <w:rFonts w:ascii="Times New Roman" w:hAnsi="Times New Roman" w:cs="Times New Roman"/>
          <w:sz w:val="28"/>
          <w:szCs w:val="28"/>
        </w:rPr>
        <w:t>5 Amp</w:t>
      </w:r>
      <w:r w:rsidR="0083158C">
        <w:rPr>
          <w:rFonts w:ascii="Times New Roman" w:hAnsi="Times New Roman" w:cs="Times New Roman"/>
          <w:sz w:val="28"/>
          <w:szCs w:val="28"/>
        </w:rPr>
        <w:t xml:space="preserve"> and </w:t>
      </w:r>
      <w:r w:rsidR="002268FE">
        <w:rPr>
          <w:rFonts w:ascii="Times New Roman" w:hAnsi="Times New Roman" w:cs="Times New Roman"/>
          <w:sz w:val="28"/>
          <w:szCs w:val="28"/>
        </w:rPr>
        <w:t xml:space="preserve"> that of </w:t>
      </w:r>
      <w:r w:rsidR="00454D89">
        <w:rPr>
          <w:rFonts w:ascii="Times New Roman" w:hAnsi="Times New Roman" w:cs="Times New Roman"/>
          <w:sz w:val="28"/>
          <w:szCs w:val="28"/>
        </w:rPr>
        <w:t xml:space="preserve">Energy Meter </w:t>
      </w:r>
      <w:r w:rsidR="0083158C">
        <w:rPr>
          <w:rFonts w:ascii="Times New Roman" w:hAnsi="Times New Roman" w:cs="Times New Roman"/>
          <w:sz w:val="28"/>
          <w:szCs w:val="28"/>
        </w:rPr>
        <w:t xml:space="preserve"> as 5 /5 Amp</w:t>
      </w:r>
      <w:r w:rsidR="002268FE">
        <w:rPr>
          <w:rFonts w:ascii="Times New Roman" w:hAnsi="Times New Roman" w:cs="Times New Roman"/>
          <w:sz w:val="28"/>
          <w:szCs w:val="28"/>
        </w:rPr>
        <w:t xml:space="preserve">. </w:t>
      </w:r>
      <w:r w:rsidR="00676316">
        <w:rPr>
          <w:rFonts w:ascii="Times New Roman" w:hAnsi="Times New Roman" w:cs="Times New Roman"/>
          <w:sz w:val="28"/>
          <w:szCs w:val="28"/>
        </w:rPr>
        <w:t xml:space="preserve"> Based on the directions of above checking officer, </w:t>
      </w:r>
      <w:r w:rsidR="002268FE">
        <w:rPr>
          <w:rFonts w:ascii="Times New Roman" w:hAnsi="Times New Roman" w:cs="Times New Roman"/>
          <w:sz w:val="28"/>
          <w:szCs w:val="28"/>
        </w:rPr>
        <w:t xml:space="preserve">The Respondent </w:t>
      </w:r>
      <w:r w:rsidR="00D02BD6">
        <w:rPr>
          <w:rFonts w:ascii="Times New Roman" w:hAnsi="Times New Roman" w:cs="Times New Roman"/>
          <w:sz w:val="28"/>
          <w:szCs w:val="28"/>
        </w:rPr>
        <w:t>raised the demand of Rs. 7,06,899/-</w:t>
      </w:r>
      <w:r w:rsidR="00F918A6">
        <w:rPr>
          <w:rFonts w:ascii="Times New Roman" w:hAnsi="Times New Roman" w:cs="Times New Roman"/>
          <w:sz w:val="28"/>
          <w:szCs w:val="28"/>
        </w:rPr>
        <w:t xml:space="preserve"> with M</w:t>
      </w:r>
      <w:r w:rsidR="002268FE">
        <w:rPr>
          <w:rFonts w:ascii="Times New Roman" w:hAnsi="Times New Roman" w:cs="Times New Roman"/>
          <w:sz w:val="28"/>
          <w:szCs w:val="28"/>
        </w:rPr>
        <w:t>F</w:t>
      </w:r>
      <w:r w:rsidR="00F918A6">
        <w:rPr>
          <w:rFonts w:ascii="Times New Roman" w:hAnsi="Times New Roman" w:cs="Times New Roman"/>
          <w:sz w:val="28"/>
          <w:szCs w:val="28"/>
        </w:rPr>
        <w:t xml:space="preserve"> as </w:t>
      </w:r>
      <w:r w:rsidR="00090B19">
        <w:rPr>
          <w:rFonts w:ascii="Times New Roman" w:hAnsi="Times New Roman" w:cs="Times New Roman"/>
          <w:sz w:val="28"/>
          <w:szCs w:val="28"/>
        </w:rPr>
        <w:t xml:space="preserve">Two </w:t>
      </w:r>
      <w:r w:rsidR="00F918A6">
        <w:rPr>
          <w:rFonts w:ascii="Times New Roman" w:hAnsi="Times New Roman" w:cs="Times New Roman"/>
          <w:sz w:val="28"/>
          <w:szCs w:val="28"/>
        </w:rPr>
        <w:t xml:space="preserve">instead of </w:t>
      </w:r>
      <w:r w:rsidR="00090B19">
        <w:rPr>
          <w:rFonts w:ascii="Times New Roman" w:hAnsi="Times New Roman" w:cs="Times New Roman"/>
          <w:sz w:val="28"/>
          <w:szCs w:val="28"/>
        </w:rPr>
        <w:t>One</w:t>
      </w:r>
      <w:r w:rsidR="00F918A6">
        <w:rPr>
          <w:rFonts w:ascii="Times New Roman" w:hAnsi="Times New Roman" w:cs="Times New Roman"/>
          <w:sz w:val="28"/>
          <w:szCs w:val="28"/>
        </w:rPr>
        <w:t xml:space="preserve"> for the period </w:t>
      </w:r>
      <w:r w:rsidR="00090B19">
        <w:rPr>
          <w:rFonts w:ascii="Times New Roman" w:hAnsi="Times New Roman" w:cs="Times New Roman"/>
          <w:sz w:val="28"/>
          <w:szCs w:val="28"/>
        </w:rPr>
        <w:t xml:space="preserve">from </w:t>
      </w:r>
      <w:r w:rsidR="00F918A6">
        <w:rPr>
          <w:rFonts w:ascii="Times New Roman" w:hAnsi="Times New Roman" w:cs="Times New Roman"/>
          <w:sz w:val="28"/>
          <w:szCs w:val="28"/>
        </w:rPr>
        <w:t>02</w:t>
      </w:r>
      <w:r w:rsidR="00090B19">
        <w:rPr>
          <w:rFonts w:ascii="Times New Roman" w:hAnsi="Times New Roman" w:cs="Times New Roman"/>
          <w:sz w:val="28"/>
          <w:szCs w:val="28"/>
        </w:rPr>
        <w:t xml:space="preserve"> </w:t>
      </w:r>
      <w:r w:rsidR="00F918A6">
        <w:rPr>
          <w:rFonts w:ascii="Times New Roman" w:hAnsi="Times New Roman" w:cs="Times New Roman"/>
          <w:sz w:val="28"/>
          <w:szCs w:val="28"/>
        </w:rPr>
        <w:t>/</w:t>
      </w:r>
      <w:r w:rsidR="00090B19">
        <w:rPr>
          <w:rFonts w:ascii="Times New Roman" w:hAnsi="Times New Roman" w:cs="Times New Roman"/>
          <w:sz w:val="28"/>
          <w:szCs w:val="28"/>
        </w:rPr>
        <w:t xml:space="preserve"> </w:t>
      </w:r>
      <w:r w:rsidR="00F918A6">
        <w:rPr>
          <w:rFonts w:ascii="Times New Roman" w:hAnsi="Times New Roman" w:cs="Times New Roman"/>
          <w:sz w:val="28"/>
          <w:szCs w:val="28"/>
        </w:rPr>
        <w:t>2014 to 02</w:t>
      </w:r>
      <w:r w:rsidR="00090B19">
        <w:rPr>
          <w:rFonts w:ascii="Times New Roman" w:hAnsi="Times New Roman" w:cs="Times New Roman"/>
          <w:sz w:val="28"/>
          <w:szCs w:val="28"/>
        </w:rPr>
        <w:t xml:space="preserve"> </w:t>
      </w:r>
      <w:r w:rsidR="00F918A6">
        <w:rPr>
          <w:rFonts w:ascii="Times New Roman" w:hAnsi="Times New Roman" w:cs="Times New Roman"/>
          <w:sz w:val="28"/>
          <w:szCs w:val="28"/>
        </w:rPr>
        <w:t>/</w:t>
      </w:r>
      <w:r w:rsidR="00090B19">
        <w:rPr>
          <w:rFonts w:ascii="Times New Roman" w:hAnsi="Times New Roman" w:cs="Times New Roman"/>
          <w:sz w:val="28"/>
          <w:szCs w:val="28"/>
        </w:rPr>
        <w:t xml:space="preserve"> </w:t>
      </w:r>
      <w:r w:rsidR="00F918A6">
        <w:rPr>
          <w:rFonts w:ascii="Times New Roman" w:hAnsi="Times New Roman" w:cs="Times New Roman"/>
          <w:sz w:val="28"/>
          <w:szCs w:val="28"/>
        </w:rPr>
        <w:t xml:space="preserve">2017 </w:t>
      </w:r>
      <w:r w:rsidR="002268FE">
        <w:rPr>
          <w:rFonts w:ascii="Times New Roman" w:hAnsi="Times New Roman" w:cs="Times New Roman"/>
          <w:sz w:val="28"/>
          <w:szCs w:val="28"/>
        </w:rPr>
        <w:t xml:space="preserve"> i.e.</w:t>
      </w:r>
      <w:r w:rsidR="00664F44">
        <w:rPr>
          <w:rFonts w:ascii="Times New Roman" w:hAnsi="Times New Roman" w:cs="Times New Roman"/>
          <w:sz w:val="28"/>
          <w:szCs w:val="28"/>
        </w:rPr>
        <w:t xml:space="preserve"> </w:t>
      </w:r>
      <w:r w:rsidR="00F918A6">
        <w:rPr>
          <w:rFonts w:ascii="Times New Roman" w:hAnsi="Times New Roman" w:cs="Times New Roman"/>
          <w:sz w:val="28"/>
          <w:szCs w:val="28"/>
        </w:rPr>
        <w:t xml:space="preserve">for </w:t>
      </w:r>
      <w:r w:rsidR="00090B19">
        <w:rPr>
          <w:rFonts w:ascii="Times New Roman" w:hAnsi="Times New Roman" w:cs="Times New Roman"/>
          <w:sz w:val="28"/>
          <w:szCs w:val="28"/>
        </w:rPr>
        <w:t xml:space="preserve">thirty </w:t>
      </w:r>
      <w:r w:rsidR="00F918A6">
        <w:rPr>
          <w:rFonts w:ascii="Times New Roman" w:hAnsi="Times New Roman" w:cs="Times New Roman"/>
          <w:sz w:val="28"/>
          <w:szCs w:val="28"/>
        </w:rPr>
        <w:t>six months.</w:t>
      </w:r>
    </w:p>
    <w:p w:rsidR="00F918A6" w:rsidRDefault="00F918A6" w:rsidP="00CE456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0B19">
        <w:rPr>
          <w:rFonts w:ascii="Times New Roman" w:hAnsi="Times New Roman" w:cs="Times New Roman"/>
          <w:sz w:val="28"/>
          <w:szCs w:val="28"/>
        </w:rPr>
        <w:t>PR a</w:t>
      </w:r>
      <w:r>
        <w:rPr>
          <w:rFonts w:ascii="Times New Roman" w:hAnsi="Times New Roman" w:cs="Times New Roman"/>
          <w:sz w:val="28"/>
          <w:szCs w:val="28"/>
        </w:rPr>
        <w:t>lso stated that the connection of the Petitioner</w:t>
      </w:r>
      <w:r w:rsidR="00090B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being MS connection</w:t>
      </w:r>
      <w:r w:rsidR="00090B19">
        <w:rPr>
          <w:rFonts w:ascii="Times New Roman" w:hAnsi="Times New Roman" w:cs="Times New Roman"/>
          <w:sz w:val="28"/>
          <w:szCs w:val="28"/>
        </w:rPr>
        <w:t>, was</w:t>
      </w:r>
      <w:r>
        <w:rPr>
          <w:rFonts w:ascii="Times New Roman" w:hAnsi="Times New Roman" w:cs="Times New Roman"/>
          <w:sz w:val="28"/>
          <w:szCs w:val="28"/>
        </w:rPr>
        <w:t xml:space="preserve"> required to be checked by </w:t>
      </w:r>
      <w:r w:rsidR="002268FE">
        <w:rPr>
          <w:rFonts w:ascii="Times New Roman" w:hAnsi="Times New Roman" w:cs="Times New Roman"/>
          <w:sz w:val="28"/>
          <w:szCs w:val="28"/>
        </w:rPr>
        <w:t>Sr.</w:t>
      </w:r>
      <w:r w:rsidR="00F04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XEN</w:t>
      </w:r>
      <w:r w:rsidR="00A74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F04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AEE</w:t>
      </w:r>
      <w:r w:rsidR="00A74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A74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AE once in every six months</w:t>
      </w:r>
      <w:r w:rsidR="00CF3C76">
        <w:rPr>
          <w:rFonts w:ascii="Times New Roman" w:hAnsi="Times New Roman" w:cs="Times New Roman"/>
          <w:sz w:val="28"/>
          <w:szCs w:val="28"/>
        </w:rPr>
        <w:t xml:space="preserve"> as per </w:t>
      </w:r>
      <w:r w:rsidR="00A95DC0">
        <w:rPr>
          <w:rFonts w:ascii="Times New Roman" w:hAnsi="Times New Roman" w:cs="Times New Roman"/>
          <w:sz w:val="28"/>
          <w:szCs w:val="28"/>
        </w:rPr>
        <w:t xml:space="preserve">instruction no. </w:t>
      </w:r>
      <w:r w:rsidR="00CF3C76">
        <w:rPr>
          <w:rFonts w:ascii="Times New Roman" w:hAnsi="Times New Roman" w:cs="Times New Roman"/>
          <w:sz w:val="28"/>
          <w:szCs w:val="28"/>
        </w:rPr>
        <w:t>104.1</w:t>
      </w:r>
      <w:r w:rsidR="00090B19">
        <w:rPr>
          <w:rFonts w:ascii="Times New Roman" w:hAnsi="Times New Roman" w:cs="Times New Roman"/>
          <w:sz w:val="28"/>
          <w:szCs w:val="28"/>
        </w:rPr>
        <w:t xml:space="preserve"> </w:t>
      </w:r>
      <w:r w:rsidR="00A95DC0">
        <w:rPr>
          <w:rFonts w:ascii="Times New Roman" w:hAnsi="Times New Roman" w:cs="Times New Roman"/>
          <w:sz w:val="28"/>
          <w:szCs w:val="28"/>
        </w:rPr>
        <w:t xml:space="preserve">of ESIM </w:t>
      </w:r>
      <w:r w:rsidR="00CF3C76">
        <w:rPr>
          <w:rFonts w:ascii="Times New Roman" w:hAnsi="Times New Roman" w:cs="Times New Roman"/>
          <w:sz w:val="28"/>
          <w:szCs w:val="28"/>
        </w:rPr>
        <w:t xml:space="preserve">but they failed to check the same </w:t>
      </w:r>
      <w:r w:rsidR="00A95DC0">
        <w:rPr>
          <w:rFonts w:ascii="Times New Roman" w:hAnsi="Times New Roman" w:cs="Times New Roman"/>
          <w:sz w:val="28"/>
          <w:szCs w:val="28"/>
        </w:rPr>
        <w:t xml:space="preserve">up </w:t>
      </w:r>
      <w:r w:rsidR="00CF3C76">
        <w:rPr>
          <w:rFonts w:ascii="Times New Roman" w:hAnsi="Times New Roman" w:cs="Times New Roman"/>
          <w:sz w:val="28"/>
          <w:szCs w:val="28"/>
        </w:rPr>
        <w:t>to 14.02.2017</w:t>
      </w:r>
      <w:r w:rsidR="00A7471A">
        <w:rPr>
          <w:rFonts w:ascii="Times New Roman" w:hAnsi="Times New Roman" w:cs="Times New Roman"/>
          <w:sz w:val="28"/>
          <w:szCs w:val="28"/>
        </w:rPr>
        <w:t>.</w:t>
      </w:r>
    </w:p>
    <w:p w:rsidR="003A6D1D" w:rsidRDefault="003A6D1D" w:rsidP="00CE456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865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 also stated that during the proceeding</w:t>
      </w:r>
      <w:r w:rsidR="00F8486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of the case in the </w:t>
      </w:r>
      <w:r w:rsidR="0067631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Forum </w:t>
      </w:r>
      <w:r w:rsidR="00F848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the amount as charged </w:t>
      </w:r>
      <w:r w:rsidR="00F84865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o</w:t>
      </w:r>
      <w:r w:rsidR="00F84865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Rs. 7,06,899/-</w:t>
      </w:r>
      <w:r w:rsidR="007A6D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ha</w:t>
      </w:r>
      <w:r w:rsidR="00F8486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been revi</w:t>
      </w:r>
      <w:r w:rsidR="00F8486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ed to</w:t>
      </w:r>
      <w:r w:rsidR="0018549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Rs. 10,19,833/-</w:t>
      </w:r>
      <w:r w:rsidR="007A6D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9725D9">
        <w:rPr>
          <w:rFonts w:ascii="Times New Roman" w:hAnsi="Times New Roman" w:cs="Times New Roman"/>
          <w:sz w:val="28"/>
          <w:szCs w:val="28"/>
        </w:rPr>
        <w:t xml:space="preserve">s </w:t>
      </w:r>
      <w:r w:rsidR="007A6D69">
        <w:rPr>
          <w:rFonts w:ascii="Times New Roman" w:hAnsi="Times New Roman" w:cs="Times New Roman"/>
          <w:sz w:val="28"/>
          <w:szCs w:val="28"/>
        </w:rPr>
        <w:t xml:space="preserve">it was </w:t>
      </w:r>
      <w:r>
        <w:rPr>
          <w:rFonts w:ascii="Times New Roman" w:hAnsi="Times New Roman" w:cs="Times New Roman"/>
          <w:sz w:val="28"/>
          <w:szCs w:val="28"/>
        </w:rPr>
        <w:t xml:space="preserve"> wrongly calcul</w:t>
      </w:r>
      <w:r w:rsidR="0018549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ted by the </w:t>
      </w:r>
      <w:r w:rsidRPr="00F84865">
        <w:rPr>
          <w:rFonts w:ascii="Times New Roman" w:hAnsi="Times New Roman" w:cs="Times New Roman"/>
          <w:sz w:val="28"/>
          <w:szCs w:val="28"/>
        </w:rPr>
        <w:t>Sub</w:t>
      </w:r>
      <w:r w:rsidR="00F63E2B" w:rsidRPr="00F84865">
        <w:rPr>
          <w:rFonts w:ascii="Times New Roman" w:hAnsi="Times New Roman" w:cs="Times New Roman"/>
          <w:sz w:val="28"/>
          <w:szCs w:val="28"/>
        </w:rPr>
        <w:t xml:space="preserve"> </w:t>
      </w:r>
      <w:r w:rsidRPr="00F84865">
        <w:rPr>
          <w:rFonts w:ascii="Times New Roman" w:hAnsi="Times New Roman" w:cs="Times New Roman"/>
          <w:sz w:val="28"/>
          <w:szCs w:val="28"/>
        </w:rPr>
        <w:t>Division</w:t>
      </w:r>
      <w:r w:rsidR="003D587D" w:rsidRPr="00F84865">
        <w:rPr>
          <w:rFonts w:ascii="Times New Roman" w:hAnsi="Times New Roman" w:cs="Times New Roman"/>
          <w:sz w:val="28"/>
          <w:szCs w:val="28"/>
        </w:rPr>
        <w:t>.</w:t>
      </w:r>
      <w:r w:rsidR="00766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437C2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766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 </w:t>
      </w:r>
      <w:r w:rsidR="007A6D69">
        <w:rPr>
          <w:rFonts w:ascii="Times New Roman" w:hAnsi="Times New Roman" w:cs="Times New Roman"/>
          <w:color w:val="000000" w:themeColor="text1"/>
          <w:sz w:val="28"/>
          <w:szCs w:val="28"/>
        </w:rPr>
        <w:t>calculated</w:t>
      </w:r>
      <w:r w:rsidR="0097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amount</w:t>
      </w:r>
      <w:r w:rsidR="00766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449">
        <w:rPr>
          <w:rFonts w:ascii="Times New Roman" w:hAnsi="Times New Roman" w:cs="Times New Roman"/>
          <w:color w:val="000000" w:themeColor="text1"/>
          <w:sz w:val="28"/>
          <w:szCs w:val="28"/>
        </w:rPr>
        <w:t>was still doubtful</w:t>
      </w:r>
      <w:r w:rsidR="00766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EF6" w:rsidRDefault="00766EF6" w:rsidP="00CE456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5426">
        <w:rPr>
          <w:rFonts w:ascii="Times New Roman" w:hAnsi="Times New Roman" w:cs="Times New Roman"/>
          <w:color w:val="000000" w:themeColor="text1"/>
          <w:sz w:val="28"/>
          <w:szCs w:val="28"/>
        </w:rPr>
        <w:t>PR</w:t>
      </w:r>
      <w:r w:rsidR="000A2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further stated that the liability of the consumer </w:t>
      </w:r>
      <w:r w:rsidR="00A95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334">
        <w:rPr>
          <w:rFonts w:ascii="Times New Roman" w:hAnsi="Times New Roman" w:cs="Times New Roman"/>
          <w:color w:val="000000" w:themeColor="text1"/>
          <w:sz w:val="28"/>
          <w:szCs w:val="28"/>
        </w:rPr>
        <w:t>was</w:t>
      </w:r>
      <w:r w:rsidR="00A95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only for six months</w:t>
      </w:r>
      <w:r w:rsidR="00AA4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view of Section 26 (6) of Electricity Act-1910 and </w:t>
      </w:r>
      <w:r w:rsidR="00D5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decision of </w:t>
      </w:r>
      <w:r w:rsidR="00AA4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Hon'ble </w:t>
      </w:r>
      <w:r w:rsidR="008B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Punjab &amp; Haryana</w:t>
      </w:r>
      <w:r w:rsidR="00244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High Court</w:t>
      </w:r>
      <w:r w:rsidR="00987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case of Park</w:t>
      </w:r>
      <w:r w:rsidR="009C17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7E2D">
        <w:rPr>
          <w:rFonts w:ascii="Times New Roman" w:hAnsi="Times New Roman" w:cs="Times New Roman"/>
          <w:color w:val="000000" w:themeColor="text1"/>
          <w:sz w:val="28"/>
          <w:szCs w:val="28"/>
        </w:rPr>
        <w:t>Hyundai</w:t>
      </w:r>
      <w:r w:rsidR="00D5217C">
        <w:rPr>
          <w:rFonts w:ascii="Times New Roman" w:hAnsi="Times New Roman" w:cs="Times New Roman"/>
          <w:color w:val="000000" w:themeColor="text1"/>
          <w:sz w:val="28"/>
          <w:szCs w:val="28"/>
        </w:rPr>
        <w:t>, Sangrur</w:t>
      </w:r>
      <w:r w:rsidR="00987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V/s PSPCL and others</w:t>
      </w:r>
      <w:r w:rsidR="002803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7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bearing </w:t>
      </w:r>
      <w:r w:rsidR="00987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CWP No. 17699 of 2014</w:t>
      </w:r>
      <w:r w:rsidR="00C26A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7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decided on </w:t>
      </w:r>
      <w:r w:rsidR="00987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</w:t>
      </w:r>
      <w:r w:rsidR="00E5038E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987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ed 19.12.2015 </w:t>
      </w:r>
      <w:r w:rsidR="007813C7">
        <w:rPr>
          <w:rFonts w:ascii="Times New Roman" w:hAnsi="Times New Roman" w:cs="Times New Roman"/>
          <w:color w:val="000000" w:themeColor="text1"/>
          <w:sz w:val="28"/>
          <w:szCs w:val="28"/>
        </w:rPr>
        <w:t>vide</w:t>
      </w:r>
      <w:r w:rsidR="00987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which the Responde</w:t>
      </w:r>
      <w:r w:rsidR="0018549B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280390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987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</w:t>
      </w:r>
      <w:r w:rsidR="00D5217C">
        <w:rPr>
          <w:rFonts w:ascii="Times New Roman" w:hAnsi="Times New Roman" w:cs="Times New Roman"/>
          <w:color w:val="000000" w:themeColor="text1"/>
          <w:sz w:val="28"/>
          <w:szCs w:val="28"/>
        </w:rPr>
        <w:t>as</w:t>
      </w:r>
      <w:r w:rsidR="00987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directed to recover </w:t>
      </w:r>
      <w:r w:rsidR="00D5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amount</w:t>
      </w:r>
      <w:r w:rsidR="00121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 six months preceding the date of checking as they failed to inspect the connection </w:t>
      </w:r>
      <w:r w:rsidR="0067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once </w:t>
      </w:r>
      <w:r w:rsidR="00121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</w:t>
      </w:r>
      <w:r w:rsidR="00987E2D">
        <w:rPr>
          <w:rFonts w:ascii="Times New Roman" w:hAnsi="Times New Roman" w:cs="Times New Roman"/>
          <w:color w:val="000000" w:themeColor="text1"/>
          <w:sz w:val="28"/>
          <w:szCs w:val="28"/>
        </w:rPr>
        <w:t>six months</w:t>
      </w:r>
      <w:r w:rsidR="001214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7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as required under</w:t>
      </w:r>
      <w:r w:rsidR="00781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CCD">
        <w:rPr>
          <w:rFonts w:ascii="Times New Roman" w:hAnsi="Times New Roman" w:cs="Times New Roman"/>
          <w:color w:val="000000" w:themeColor="text1"/>
          <w:sz w:val="28"/>
          <w:szCs w:val="28"/>
        </w:rPr>
        <w:t>its</w:t>
      </w:r>
      <w:r w:rsidR="00280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own</w:t>
      </w:r>
      <w:r w:rsidR="00987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instru</w:t>
      </w:r>
      <w:r w:rsidR="00E5038E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987E2D">
        <w:rPr>
          <w:rFonts w:ascii="Times New Roman" w:hAnsi="Times New Roman" w:cs="Times New Roman"/>
          <w:color w:val="000000" w:themeColor="text1"/>
          <w:sz w:val="28"/>
          <w:szCs w:val="28"/>
        </w:rPr>
        <w:t>tions.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7A27" w:rsidRPr="004E7DE7" w:rsidRDefault="00D17A27" w:rsidP="00CE456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90546" w:rsidRPr="004E7DE7">
        <w:rPr>
          <w:rFonts w:ascii="Times New Roman" w:hAnsi="Times New Roman" w:cs="Times New Roman"/>
          <w:sz w:val="28"/>
          <w:szCs w:val="28"/>
        </w:rPr>
        <w:t>PR</w:t>
      </w:r>
      <w:r w:rsidRPr="004E7DE7">
        <w:rPr>
          <w:rFonts w:ascii="Times New Roman" w:hAnsi="Times New Roman" w:cs="Times New Roman"/>
          <w:sz w:val="28"/>
          <w:szCs w:val="28"/>
        </w:rPr>
        <w:t xml:space="preserve"> further stated that there </w:t>
      </w:r>
      <w:r w:rsidR="00F90546" w:rsidRPr="004E7DE7">
        <w:rPr>
          <w:rFonts w:ascii="Times New Roman" w:hAnsi="Times New Roman" w:cs="Times New Roman"/>
          <w:sz w:val="28"/>
          <w:szCs w:val="28"/>
        </w:rPr>
        <w:t>we</w:t>
      </w:r>
      <w:r w:rsidRPr="004E7DE7">
        <w:rPr>
          <w:rFonts w:ascii="Times New Roman" w:hAnsi="Times New Roman" w:cs="Times New Roman"/>
          <w:sz w:val="28"/>
          <w:szCs w:val="28"/>
        </w:rPr>
        <w:t xml:space="preserve">re instructions that </w:t>
      </w:r>
      <w:r w:rsidR="00280390" w:rsidRPr="004E7DE7">
        <w:rPr>
          <w:rFonts w:ascii="Times New Roman" w:hAnsi="Times New Roman" w:cs="Times New Roman"/>
          <w:sz w:val="28"/>
          <w:szCs w:val="28"/>
        </w:rPr>
        <w:t xml:space="preserve">matching </w:t>
      </w:r>
      <w:r w:rsidRPr="004E7DE7">
        <w:rPr>
          <w:rFonts w:ascii="Times New Roman" w:hAnsi="Times New Roman" w:cs="Times New Roman"/>
          <w:sz w:val="28"/>
          <w:szCs w:val="28"/>
        </w:rPr>
        <w:t>CT capacity</w:t>
      </w:r>
      <w:r w:rsidR="00280390" w:rsidRPr="004E7DE7">
        <w:rPr>
          <w:rFonts w:ascii="Times New Roman" w:hAnsi="Times New Roman" w:cs="Times New Roman"/>
          <w:sz w:val="28"/>
          <w:szCs w:val="28"/>
        </w:rPr>
        <w:t xml:space="preserve"> of </w:t>
      </w:r>
      <w:r w:rsidR="0046054B" w:rsidRPr="004E7DE7">
        <w:rPr>
          <w:rFonts w:ascii="Times New Roman" w:hAnsi="Times New Roman" w:cs="Times New Roman"/>
          <w:sz w:val="28"/>
          <w:szCs w:val="28"/>
        </w:rPr>
        <w:t xml:space="preserve">the </w:t>
      </w:r>
      <w:r w:rsidR="00454D89">
        <w:rPr>
          <w:rFonts w:ascii="Times New Roman" w:hAnsi="Times New Roman" w:cs="Times New Roman"/>
          <w:sz w:val="28"/>
          <w:szCs w:val="28"/>
        </w:rPr>
        <w:t xml:space="preserve">Energy Meter </w:t>
      </w:r>
      <w:r w:rsidR="00130ABE" w:rsidRPr="004E7DE7">
        <w:rPr>
          <w:rFonts w:ascii="Times New Roman" w:hAnsi="Times New Roman" w:cs="Times New Roman"/>
          <w:sz w:val="28"/>
          <w:szCs w:val="28"/>
        </w:rPr>
        <w:t>and CT</w:t>
      </w:r>
      <w:r w:rsidR="0046054B" w:rsidRPr="004E7DE7">
        <w:rPr>
          <w:rFonts w:ascii="Times New Roman" w:hAnsi="Times New Roman" w:cs="Times New Roman"/>
          <w:sz w:val="28"/>
          <w:szCs w:val="28"/>
        </w:rPr>
        <w:t xml:space="preserve"> </w:t>
      </w:r>
      <w:r w:rsidR="00130ABE" w:rsidRPr="004E7DE7">
        <w:rPr>
          <w:rFonts w:ascii="Times New Roman" w:hAnsi="Times New Roman" w:cs="Times New Roman"/>
          <w:sz w:val="28"/>
          <w:szCs w:val="28"/>
        </w:rPr>
        <w:t>/</w:t>
      </w:r>
      <w:r w:rsidR="0046054B" w:rsidRPr="004E7DE7">
        <w:rPr>
          <w:rFonts w:ascii="Times New Roman" w:hAnsi="Times New Roman" w:cs="Times New Roman"/>
          <w:sz w:val="28"/>
          <w:szCs w:val="28"/>
        </w:rPr>
        <w:t xml:space="preserve"> </w:t>
      </w:r>
      <w:r w:rsidR="00130ABE" w:rsidRPr="004E7DE7">
        <w:rPr>
          <w:rFonts w:ascii="Times New Roman" w:hAnsi="Times New Roman" w:cs="Times New Roman"/>
          <w:sz w:val="28"/>
          <w:szCs w:val="28"/>
        </w:rPr>
        <w:t xml:space="preserve">PT unit should </w:t>
      </w:r>
      <w:r w:rsidRPr="004E7DE7">
        <w:rPr>
          <w:rFonts w:ascii="Times New Roman" w:hAnsi="Times New Roman" w:cs="Times New Roman"/>
          <w:sz w:val="28"/>
          <w:szCs w:val="28"/>
        </w:rPr>
        <w:t>be installed</w:t>
      </w:r>
      <w:r w:rsidR="00BB5F51" w:rsidRPr="004E7DE7">
        <w:rPr>
          <w:rFonts w:ascii="Times New Roman" w:hAnsi="Times New Roman" w:cs="Times New Roman"/>
          <w:sz w:val="28"/>
          <w:szCs w:val="28"/>
        </w:rPr>
        <w:t xml:space="preserve"> as required   under </w:t>
      </w:r>
      <w:r w:rsidR="00676316">
        <w:rPr>
          <w:rFonts w:ascii="Times New Roman" w:hAnsi="Times New Roman" w:cs="Times New Roman"/>
          <w:sz w:val="28"/>
          <w:szCs w:val="28"/>
        </w:rPr>
        <w:t>I</w:t>
      </w:r>
      <w:r w:rsidR="00BB5F51" w:rsidRPr="004E7DE7">
        <w:rPr>
          <w:rFonts w:ascii="Times New Roman" w:hAnsi="Times New Roman" w:cs="Times New Roman"/>
          <w:sz w:val="28"/>
          <w:szCs w:val="28"/>
        </w:rPr>
        <w:t>nstru</w:t>
      </w:r>
      <w:r w:rsidR="00A43B2E">
        <w:rPr>
          <w:rFonts w:ascii="Times New Roman" w:hAnsi="Times New Roman" w:cs="Times New Roman"/>
          <w:sz w:val="28"/>
          <w:szCs w:val="28"/>
        </w:rPr>
        <w:t>c</w:t>
      </w:r>
      <w:r w:rsidR="00BB5F51" w:rsidRPr="004E7DE7">
        <w:rPr>
          <w:rFonts w:ascii="Times New Roman" w:hAnsi="Times New Roman" w:cs="Times New Roman"/>
          <w:sz w:val="28"/>
          <w:szCs w:val="28"/>
        </w:rPr>
        <w:t xml:space="preserve">tions 58 of </w:t>
      </w:r>
      <w:r w:rsidR="003F1387">
        <w:rPr>
          <w:rFonts w:ascii="Times New Roman" w:hAnsi="Times New Roman" w:cs="Times New Roman"/>
          <w:sz w:val="28"/>
          <w:szCs w:val="28"/>
        </w:rPr>
        <w:t>ESIM</w:t>
      </w:r>
      <w:r w:rsidR="007405DF" w:rsidRPr="004E7DE7">
        <w:rPr>
          <w:rFonts w:ascii="Times New Roman" w:hAnsi="Times New Roman" w:cs="Times New Roman"/>
          <w:sz w:val="28"/>
          <w:szCs w:val="28"/>
        </w:rPr>
        <w:t xml:space="preserve">. </w:t>
      </w:r>
      <w:r w:rsidR="00676316">
        <w:rPr>
          <w:rFonts w:ascii="Times New Roman" w:hAnsi="Times New Roman" w:cs="Times New Roman"/>
          <w:sz w:val="28"/>
          <w:szCs w:val="28"/>
        </w:rPr>
        <w:t xml:space="preserve">  </w:t>
      </w:r>
      <w:r w:rsidR="007405DF" w:rsidRPr="004E7DE7">
        <w:rPr>
          <w:rFonts w:ascii="Times New Roman" w:hAnsi="Times New Roman" w:cs="Times New Roman"/>
          <w:sz w:val="28"/>
          <w:szCs w:val="28"/>
        </w:rPr>
        <w:t xml:space="preserve"> </w:t>
      </w:r>
      <w:r w:rsidR="004A0EC1">
        <w:rPr>
          <w:rFonts w:ascii="Times New Roman" w:hAnsi="Times New Roman" w:cs="Times New Roman"/>
          <w:sz w:val="28"/>
          <w:szCs w:val="28"/>
        </w:rPr>
        <w:t>Had t</w:t>
      </w:r>
      <w:r w:rsidR="007405DF" w:rsidRPr="004E7DE7">
        <w:rPr>
          <w:rFonts w:ascii="Times New Roman" w:hAnsi="Times New Roman" w:cs="Times New Roman"/>
          <w:sz w:val="28"/>
          <w:szCs w:val="28"/>
        </w:rPr>
        <w:t>he CT /</w:t>
      </w:r>
      <w:r w:rsidR="004A0EC1">
        <w:rPr>
          <w:rFonts w:ascii="Times New Roman" w:hAnsi="Times New Roman" w:cs="Times New Roman"/>
          <w:sz w:val="28"/>
          <w:szCs w:val="28"/>
        </w:rPr>
        <w:t xml:space="preserve"> </w:t>
      </w:r>
      <w:r w:rsidR="007405DF" w:rsidRPr="004E7DE7">
        <w:rPr>
          <w:rFonts w:ascii="Times New Roman" w:hAnsi="Times New Roman" w:cs="Times New Roman"/>
          <w:sz w:val="28"/>
          <w:szCs w:val="28"/>
        </w:rPr>
        <w:t xml:space="preserve">PT and </w:t>
      </w:r>
      <w:r w:rsidR="00454D89">
        <w:rPr>
          <w:rFonts w:ascii="Times New Roman" w:hAnsi="Times New Roman" w:cs="Times New Roman"/>
          <w:sz w:val="28"/>
          <w:szCs w:val="28"/>
        </w:rPr>
        <w:t xml:space="preserve">Energy Meter </w:t>
      </w:r>
      <w:r w:rsidR="007405DF" w:rsidRPr="004E7DE7">
        <w:rPr>
          <w:rFonts w:ascii="Times New Roman" w:hAnsi="Times New Roman" w:cs="Times New Roman"/>
          <w:sz w:val="28"/>
          <w:szCs w:val="28"/>
        </w:rPr>
        <w:t>of matching capacity been installed</w:t>
      </w:r>
      <w:r w:rsidR="004A0EC1">
        <w:rPr>
          <w:rFonts w:ascii="Times New Roman" w:hAnsi="Times New Roman" w:cs="Times New Roman"/>
          <w:sz w:val="28"/>
          <w:szCs w:val="28"/>
        </w:rPr>
        <w:t>,</w:t>
      </w:r>
      <w:r w:rsidR="007405DF" w:rsidRPr="004E7DE7">
        <w:rPr>
          <w:rFonts w:ascii="Times New Roman" w:hAnsi="Times New Roman" w:cs="Times New Roman"/>
          <w:sz w:val="28"/>
          <w:szCs w:val="28"/>
        </w:rPr>
        <w:t xml:space="preserve"> there would</w:t>
      </w:r>
      <w:r w:rsidR="00676316">
        <w:rPr>
          <w:rFonts w:ascii="Times New Roman" w:hAnsi="Times New Roman" w:cs="Times New Roman"/>
          <w:sz w:val="28"/>
          <w:szCs w:val="28"/>
        </w:rPr>
        <w:t xml:space="preserve"> have been</w:t>
      </w:r>
      <w:r w:rsidR="007405DF" w:rsidRPr="004E7DE7">
        <w:rPr>
          <w:rFonts w:ascii="Times New Roman" w:hAnsi="Times New Roman" w:cs="Times New Roman"/>
          <w:sz w:val="28"/>
          <w:szCs w:val="28"/>
        </w:rPr>
        <w:t xml:space="preserve"> no question of over billing and heavy penalty</w:t>
      </w:r>
      <w:r w:rsidR="00A43B2E">
        <w:rPr>
          <w:rFonts w:ascii="Times New Roman" w:hAnsi="Times New Roman" w:cs="Times New Roman"/>
          <w:sz w:val="28"/>
          <w:szCs w:val="28"/>
        </w:rPr>
        <w:t>,</w:t>
      </w:r>
      <w:r w:rsidR="007405DF" w:rsidRPr="004E7DE7">
        <w:rPr>
          <w:rFonts w:ascii="Times New Roman" w:hAnsi="Times New Roman" w:cs="Times New Roman"/>
          <w:sz w:val="28"/>
          <w:szCs w:val="28"/>
        </w:rPr>
        <w:t xml:space="preserve"> for the last three years</w:t>
      </w:r>
      <w:r w:rsidR="00A43B2E">
        <w:rPr>
          <w:rFonts w:ascii="Times New Roman" w:hAnsi="Times New Roman" w:cs="Times New Roman"/>
          <w:sz w:val="28"/>
          <w:szCs w:val="28"/>
        </w:rPr>
        <w:t>,</w:t>
      </w:r>
      <w:r w:rsidR="007405DF" w:rsidRPr="004E7DE7">
        <w:rPr>
          <w:rFonts w:ascii="Times New Roman" w:hAnsi="Times New Roman" w:cs="Times New Roman"/>
          <w:sz w:val="28"/>
          <w:szCs w:val="28"/>
        </w:rPr>
        <w:t xml:space="preserve"> for which the Respondents are responsible.</w:t>
      </w:r>
    </w:p>
    <w:p w:rsidR="00D17A27" w:rsidRDefault="00D17A27" w:rsidP="00CE456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46C87">
        <w:rPr>
          <w:rFonts w:ascii="Times New Roman" w:hAnsi="Times New Roman" w:cs="Times New Roman"/>
          <w:color w:val="000000" w:themeColor="text1"/>
          <w:sz w:val="28"/>
          <w:szCs w:val="28"/>
        </w:rPr>
        <w:t>PR</w:t>
      </w:r>
      <w:r w:rsidR="009A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stated that </w:t>
      </w:r>
      <w:r w:rsidR="00676316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D86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nstruction 57.5 of </w:t>
      </w:r>
      <w:r w:rsidR="009A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ESIM provides for recovery of charges to be effected after serving the </w:t>
      </w:r>
      <w:r w:rsidR="00146C87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9A5236">
        <w:rPr>
          <w:rFonts w:ascii="Times New Roman" w:hAnsi="Times New Roman" w:cs="Times New Roman"/>
          <w:color w:val="000000" w:themeColor="text1"/>
          <w:sz w:val="28"/>
          <w:szCs w:val="28"/>
        </w:rPr>
        <w:t>onsumer with Show Cause</w:t>
      </w:r>
      <w:r w:rsidR="004A0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Notice.</w:t>
      </w:r>
      <w:r w:rsidR="0088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Had the Show Cause Notice been issued, then the factual position could have been explained and upon verification / investigation by the competent authority, charges for overhauling of account</w:t>
      </w:r>
      <w:r w:rsidR="00AA4C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if </w:t>
      </w:r>
      <w:r w:rsidR="00880A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required</w:t>
      </w:r>
      <w:r w:rsidR="00AA4C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could have been charged only for the period prescribed in the</w:t>
      </w:r>
      <w:r w:rsidR="009C1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34A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88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egulations </w:t>
      </w:r>
      <w:r w:rsidR="00AA4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A6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A4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Law of Court.</w:t>
      </w:r>
    </w:p>
    <w:p w:rsidR="00037617" w:rsidRDefault="00880A60" w:rsidP="00CE456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0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 also </w:t>
      </w:r>
      <w:r w:rsidR="0003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stated that </w:t>
      </w:r>
      <w:r w:rsidR="00710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there was </w:t>
      </w:r>
      <w:r w:rsidR="0003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deficiency of service </w:t>
      </w:r>
      <w:r w:rsidR="00174C14">
        <w:rPr>
          <w:rFonts w:ascii="Times New Roman" w:hAnsi="Times New Roman" w:cs="Times New Roman"/>
          <w:color w:val="000000" w:themeColor="text1"/>
          <w:sz w:val="28"/>
          <w:szCs w:val="28"/>
        </w:rPr>
        <w:t>on the part of Respondent</w:t>
      </w:r>
      <w:r w:rsidR="0003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questioned as to </w:t>
      </w:r>
      <w:r w:rsidR="00037617">
        <w:rPr>
          <w:rFonts w:ascii="Times New Roman" w:hAnsi="Times New Roman" w:cs="Times New Roman"/>
          <w:color w:val="000000" w:themeColor="text1"/>
          <w:sz w:val="28"/>
          <w:szCs w:val="28"/>
        </w:rPr>
        <w:t>how the huge amount of burden c</w:t>
      </w:r>
      <w:r w:rsidR="007109A6">
        <w:rPr>
          <w:rFonts w:ascii="Times New Roman" w:hAnsi="Times New Roman" w:cs="Times New Roman"/>
          <w:color w:val="000000" w:themeColor="text1"/>
          <w:sz w:val="28"/>
          <w:szCs w:val="28"/>
        </w:rPr>
        <w:t>ould</w:t>
      </w:r>
      <w:r w:rsidR="0003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 put on the Petitioner at this stage.  The charges </w:t>
      </w:r>
      <w:r w:rsidR="00710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levied were </w:t>
      </w:r>
      <w:r w:rsidR="0003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not fair and reasonable but </w:t>
      </w:r>
      <w:r w:rsidR="008A1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reflected adversely on the working of </w:t>
      </w:r>
      <w:r w:rsidR="00037617">
        <w:rPr>
          <w:rFonts w:ascii="Times New Roman" w:hAnsi="Times New Roman" w:cs="Times New Roman"/>
          <w:color w:val="000000" w:themeColor="text1"/>
          <w:sz w:val="28"/>
          <w:szCs w:val="28"/>
        </w:rPr>
        <w:t>officers</w:t>
      </w:r>
      <w:r w:rsidR="004A0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officials</w:t>
      </w:r>
      <w:r w:rsidR="0003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whose duty was </w:t>
      </w:r>
      <w:r w:rsidR="0003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ensure that rules should be </w:t>
      </w:r>
      <w:r w:rsidR="008A1DAC">
        <w:rPr>
          <w:rFonts w:ascii="Times New Roman" w:hAnsi="Times New Roman" w:cs="Times New Roman"/>
          <w:color w:val="000000" w:themeColor="text1"/>
          <w:sz w:val="28"/>
          <w:szCs w:val="28"/>
        </w:rPr>
        <w:t>observed meticulously</w:t>
      </w:r>
      <w:r w:rsidR="000376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0A60" w:rsidRDefault="00037617" w:rsidP="00CE456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1DAC">
        <w:rPr>
          <w:rFonts w:ascii="Times New Roman" w:hAnsi="Times New Roman" w:cs="Times New Roman"/>
          <w:color w:val="000000" w:themeColor="text1"/>
          <w:sz w:val="28"/>
          <w:szCs w:val="28"/>
        </w:rPr>
        <w:t>PR</w:t>
      </w:r>
      <w:r w:rsidR="005E61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stated that</w:t>
      </w:r>
      <w:r w:rsidR="005E6168" w:rsidRPr="001E4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this Court, </w:t>
      </w:r>
      <w:r w:rsidR="00FA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Appeal case No. 54 of </w:t>
      </w:r>
      <w:r w:rsidR="00ED2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0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A6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011 decided on 23.02.2012 of </w:t>
      </w:r>
      <w:r w:rsidR="00FA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6272">
        <w:rPr>
          <w:rFonts w:ascii="Times New Roman" w:hAnsi="Times New Roman" w:cs="Times New Roman"/>
          <w:color w:val="000000" w:themeColor="text1"/>
          <w:sz w:val="28"/>
          <w:szCs w:val="28"/>
        </w:rPr>
        <w:t>Biwani</w:t>
      </w:r>
      <w:r w:rsidR="00FA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Flour Mills</w:t>
      </w:r>
      <w:r w:rsidR="00174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6272">
        <w:rPr>
          <w:rFonts w:ascii="Times New Roman" w:hAnsi="Times New Roman" w:cs="Times New Roman"/>
          <w:color w:val="000000" w:themeColor="text1"/>
          <w:sz w:val="28"/>
          <w:szCs w:val="28"/>
        </w:rPr>
        <w:t>Biwani</w:t>
      </w:r>
      <w:r w:rsidR="00FA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</w:t>
      </w:r>
      <w:r w:rsidR="00A3431F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FA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reduced the period of charges to </w:t>
      </w:r>
      <w:r w:rsidR="00A34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five </w:t>
      </w:r>
      <w:r w:rsidR="00FA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years </w:t>
      </w:r>
      <w:r w:rsidR="004A0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instead of </w:t>
      </w:r>
      <w:r w:rsidR="00A3431F">
        <w:rPr>
          <w:rFonts w:ascii="Times New Roman" w:hAnsi="Times New Roman" w:cs="Times New Roman"/>
          <w:color w:val="000000" w:themeColor="text1"/>
          <w:sz w:val="28"/>
          <w:szCs w:val="28"/>
        </w:rPr>
        <w:t>nine</w:t>
      </w:r>
      <w:r w:rsidR="00FA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year</w:t>
      </w:r>
      <w:r w:rsidR="004A0EC1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FA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period </w:t>
      </w:r>
      <w:r w:rsidR="004A0EC1">
        <w:rPr>
          <w:rFonts w:ascii="Times New Roman" w:hAnsi="Times New Roman" w:cs="Times New Roman"/>
          <w:color w:val="000000" w:themeColor="text1"/>
          <w:sz w:val="28"/>
          <w:szCs w:val="28"/>
        </w:rPr>
        <w:t>and  had</w:t>
      </w:r>
      <w:r w:rsidR="00FA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31F">
        <w:rPr>
          <w:rFonts w:ascii="Times New Roman" w:hAnsi="Times New Roman" w:cs="Times New Roman"/>
          <w:color w:val="000000" w:themeColor="text1"/>
          <w:sz w:val="28"/>
          <w:szCs w:val="28"/>
        </w:rPr>
        <w:t>giv</w:t>
      </w:r>
      <w:r w:rsidR="004A0EC1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A1534A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4A0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relief to the Petitioner </w:t>
      </w:r>
      <w:r w:rsidR="004A0EC1">
        <w:rPr>
          <w:rFonts w:ascii="Times New Roman" w:hAnsi="Times New Roman" w:cs="Times New Roman"/>
          <w:color w:val="000000" w:themeColor="text1"/>
          <w:sz w:val="28"/>
          <w:szCs w:val="28"/>
        </w:rPr>
        <w:t>because</w:t>
      </w:r>
      <w:r w:rsidR="00FA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deficiency of services was on the part of Respondent itself.</w:t>
      </w:r>
    </w:p>
    <w:p w:rsidR="00F06210" w:rsidRDefault="00F06210" w:rsidP="00CE456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3431F">
        <w:rPr>
          <w:rFonts w:ascii="Times New Roman" w:hAnsi="Times New Roman" w:cs="Times New Roman"/>
          <w:color w:val="000000" w:themeColor="text1"/>
          <w:sz w:val="28"/>
          <w:szCs w:val="28"/>
        </w:rPr>
        <w:t>PR also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tated that in another </w:t>
      </w:r>
      <w:r w:rsidR="00192A4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ase in Appeal No. 54 </w:t>
      </w:r>
      <w:r w:rsidR="00174C14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</w:t>
      </w:r>
      <w:r w:rsidR="00192A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where </w:t>
      </w:r>
      <w:r w:rsidR="00D2420D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MF</w:t>
      </w:r>
      <w:r w:rsidR="00D24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was </w:t>
      </w:r>
      <w:r w:rsidR="00D52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be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charged from 06</w:t>
      </w:r>
      <w:r w:rsidR="0088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8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2010 to 05</w:t>
      </w:r>
      <w:r w:rsidR="0088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8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being </w:t>
      </w:r>
      <w:r w:rsidR="0067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>CT</w:t>
      </w:r>
      <w:r w:rsidR="00D52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PT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ratio </w:t>
      </w:r>
      <w:r w:rsidR="00D24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>10 / 5</w:t>
      </w:r>
      <w:r w:rsidR="00D52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Amp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</w:t>
      </w:r>
      <w:r w:rsidR="0045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Energy Meter 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ratio </w:t>
      </w:r>
      <w:r w:rsidR="00D24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A6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CA6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>5 Amp</w:t>
      </w:r>
      <w:r w:rsidR="00D52A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4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was 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restricted </w:t>
      </w:r>
      <w:r w:rsidR="005C1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six months as decided by </w:t>
      </w:r>
      <w:r w:rsidR="00B2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Hon’ble Punjab &amp; Haryana 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>High Court</w:t>
      </w:r>
      <w:r w:rsidR="00B2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>in CWP No. 17699 of 2014</w:t>
      </w:r>
      <w:r w:rsidR="00D52A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 19.12.2015 </w:t>
      </w:r>
      <w:r w:rsidR="000B3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case of 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>Park</w:t>
      </w:r>
      <w:r w:rsidR="00CA67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>Hyundai</w:t>
      </w:r>
      <w:r w:rsidR="00D52A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Sangrur Versus PSPCL. </w:t>
      </w:r>
      <w:r w:rsidR="00251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</w:t>
      </w:r>
      <w:r w:rsidR="00251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this case, the Petitioner 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had been charged for the period of </w:t>
      </w:r>
      <w:r w:rsidR="00251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three years 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whereas the instructions / rules </w:t>
      </w:r>
      <w:r w:rsidR="00251068">
        <w:rPr>
          <w:rFonts w:ascii="Times New Roman" w:hAnsi="Times New Roman" w:cs="Times New Roman"/>
          <w:color w:val="000000" w:themeColor="text1"/>
          <w:sz w:val="28"/>
          <w:szCs w:val="28"/>
        </w:rPr>
        <w:t>were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 only</w:t>
      </w:r>
      <w:r w:rsidR="00DE2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six months and the consumer had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been burden</w:t>
      </w:r>
      <w:r w:rsidR="00DE2FFA">
        <w:rPr>
          <w:rFonts w:ascii="Times New Roman" w:hAnsi="Times New Roman" w:cs="Times New Roman"/>
          <w:color w:val="000000" w:themeColor="text1"/>
          <w:sz w:val="28"/>
          <w:szCs w:val="28"/>
        </w:rPr>
        <w:t>ed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with </w:t>
      </w:r>
      <w:r w:rsidR="008D07CA">
        <w:rPr>
          <w:rFonts w:ascii="Times New Roman" w:hAnsi="Times New Roman" w:cs="Times New Roman"/>
          <w:color w:val="000000" w:themeColor="text1"/>
          <w:sz w:val="28"/>
          <w:szCs w:val="28"/>
        </w:rPr>
        <w:t>heavy amount  at this stage.</w:t>
      </w:r>
    </w:p>
    <w:p w:rsidR="00415A0A" w:rsidRDefault="008D07CA" w:rsidP="00CE456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DE2FFA">
        <w:rPr>
          <w:rFonts w:ascii="Times New Roman" w:hAnsi="Times New Roman" w:cs="Times New Roman"/>
          <w:color w:val="000000" w:themeColor="text1"/>
          <w:sz w:val="28"/>
          <w:szCs w:val="28"/>
        </w:rPr>
        <w:t>PR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stated that schedules ha</w:t>
      </w:r>
      <w:r w:rsidR="00DE2FF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been presc</w:t>
      </w:r>
      <w:r w:rsidR="00E353E2">
        <w:rPr>
          <w:rFonts w:ascii="Times New Roman" w:hAnsi="Times New Roman" w:cs="Times New Roman"/>
          <w:color w:val="000000" w:themeColor="text1"/>
          <w:sz w:val="28"/>
          <w:szCs w:val="28"/>
        </w:rPr>
        <w:t>ribed in the rules of the Respo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E353E2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D61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ent </w:t>
      </w:r>
      <w:r w:rsidR="00A15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</w:t>
      </w:r>
      <w:r w:rsidR="00676316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D61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nstruction 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>104.1 (</w:t>
      </w:r>
      <w:r w:rsidR="00D610E4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61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</w:t>
      </w:r>
      <w:r w:rsidR="003F1387">
        <w:rPr>
          <w:rFonts w:ascii="Times New Roman" w:hAnsi="Times New Roman" w:cs="Times New Roman"/>
          <w:color w:val="000000" w:themeColor="text1"/>
          <w:sz w:val="28"/>
          <w:szCs w:val="28"/>
        </w:rPr>
        <w:t>ESIM</w:t>
      </w:r>
      <w:r w:rsidR="00D61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70C">
        <w:rPr>
          <w:rFonts w:ascii="Times New Roman" w:hAnsi="Times New Roman" w:cs="Times New Roman"/>
          <w:color w:val="000000" w:themeColor="text1"/>
          <w:sz w:val="28"/>
          <w:szCs w:val="28"/>
        </w:rPr>
        <w:t>require</w:t>
      </w:r>
      <w:r w:rsidR="00676316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720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that 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every connection </w:t>
      </w:r>
      <w:r w:rsidR="00421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should 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>to be checked at least</w:t>
      </w:r>
      <w:r w:rsidR="00720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once in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six months period.   Despite clear cut </w:t>
      </w:r>
      <w:r w:rsidR="00676316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>nstru</w:t>
      </w:r>
      <w:r w:rsidR="00E353E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tions </w:t>
      </w:r>
      <w:r w:rsidR="00E353E2">
        <w:rPr>
          <w:rFonts w:ascii="Times New Roman" w:hAnsi="Times New Roman" w:cs="Times New Roman"/>
          <w:color w:val="000000" w:themeColor="text1"/>
          <w:sz w:val="28"/>
          <w:szCs w:val="28"/>
        </w:rPr>
        <w:t>102.10 and 102.11</w:t>
      </w:r>
      <w:r w:rsidR="00450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ESIM </w:t>
      </w:r>
      <w:r w:rsidR="005D1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 installing 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matching </w:t>
      </w:r>
      <w:r w:rsidR="005D1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capacity 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</w:t>
      </w:r>
      <w:r w:rsidR="00E353E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C7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PT </w:t>
      </w:r>
      <w:r w:rsidR="00A6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unit 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</w:t>
      </w:r>
      <w:r w:rsidR="00454D89">
        <w:rPr>
          <w:rFonts w:ascii="Times New Roman" w:hAnsi="Times New Roman" w:cs="Times New Roman"/>
          <w:color w:val="000000" w:themeColor="text1"/>
          <w:sz w:val="28"/>
          <w:szCs w:val="28"/>
        </w:rPr>
        <w:t>Energy Meter</w:t>
      </w:r>
      <w:r w:rsidR="005D18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But </w:t>
      </w:r>
      <w:r w:rsidR="00C7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unmatched ratio of CT / PT </w:t>
      </w:r>
      <w:r w:rsidR="007E04BB">
        <w:rPr>
          <w:rFonts w:ascii="Times New Roman" w:hAnsi="Times New Roman" w:cs="Times New Roman"/>
          <w:color w:val="000000" w:themeColor="text1"/>
          <w:sz w:val="28"/>
          <w:szCs w:val="28"/>
        </w:rPr>
        <w:t>unit and</w:t>
      </w:r>
      <w:r w:rsidR="0042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Energy Meter </w:t>
      </w:r>
      <w:r w:rsidR="007E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were installed. </w:t>
      </w:r>
      <w:r w:rsidR="00E35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If the Respo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E353E2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C360A4">
        <w:rPr>
          <w:rFonts w:ascii="Times New Roman" w:hAnsi="Times New Roman" w:cs="Times New Roman"/>
          <w:color w:val="000000" w:themeColor="text1"/>
          <w:sz w:val="28"/>
          <w:szCs w:val="28"/>
        </w:rPr>
        <w:t>ent failed to detect any discrepancies</w:t>
      </w:r>
      <w:r w:rsidR="00A52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its equipments, the department should suffer the loss arising out of such discrepancies and not the consumer who </w:t>
      </w:r>
      <w:r w:rsidR="004A073D">
        <w:rPr>
          <w:rFonts w:ascii="Times New Roman" w:hAnsi="Times New Roman" w:cs="Times New Roman"/>
          <w:color w:val="000000" w:themeColor="text1"/>
          <w:sz w:val="28"/>
          <w:szCs w:val="28"/>
        </w:rPr>
        <w:t>wa</w:t>
      </w:r>
      <w:r w:rsidR="00A52A7E">
        <w:rPr>
          <w:rFonts w:ascii="Times New Roman" w:hAnsi="Times New Roman" w:cs="Times New Roman"/>
          <w:color w:val="000000" w:themeColor="text1"/>
          <w:sz w:val="28"/>
          <w:szCs w:val="28"/>
        </w:rPr>
        <w:t>s totally innocent and ignorant about the whole affa</w:t>
      </w:r>
      <w:r w:rsidR="00DB4E6A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52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r.  Thus, it </w:t>
      </w:r>
      <w:r w:rsidR="004A073D">
        <w:rPr>
          <w:rFonts w:ascii="Times New Roman" w:hAnsi="Times New Roman" w:cs="Times New Roman"/>
          <w:color w:val="000000" w:themeColor="text1"/>
          <w:sz w:val="28"/>
          <w:szCs w:val="28"/>
        </w:rPr>
        <w:t>wa</w:t>
      </w:r>
      <w:r w:rsidR="00A52A7E">
        <w:rPr>
          <w:rFonts w:ascii="Times New Roman" w:hAnsi="Times New Roman" w:cs="Times New Roman"/>
          <w:color w:val="000000" w:themeColor="text1"/>
          <w:sz w:val="28"/>
          <w:szCs w:val="28"/>
        </w:rPr>
        <w:t>s wholly unjustified</w:t>
      </w:r>
      <w:r w:rsidR="00DB4E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2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unreasonable and illegal to raise</w:t>
      </w:r>
      <w:r w:rsidR="003E5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</w:t>
      </w:r>
      <w:r w:rsidR="00A52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huge sums </w:t>
      </w:r>
      <w:r w:rsidR="00DB4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after </w:t>
      </w:r>
      <w:r w:rsidR="003E5513">
        <w:rPr>
          <w:rFonts w:ascii="Times New Roman" w:hAnsi="Times New Roman" w:cs="Times New Roman"/>
          <w:color w:val="000000" w:themeColor="text1"/>
          <w:sz w:val="28"/>
          <w:szCs w:val="28"/>
        </w:rPr>
        <w:t>such a long period</w:t>
      </w:r>
      <w:r w:rsidR="00DB4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1C6F8A" w:rsidRDefault="00C13069" w:rsidP="00CE456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07D93">
        <w:rPr>
          <w:rFonts w:ascii="Times New Roman" w:hAnsi="Times New Roman" w:cs="Times New Roman"/>
          <w:color w:val="000000" w:themeColor="text1"/>
          <w:sz w:val="28"/>
          <w:szCs w:val="28"/>
        </w:rPr>
        <w:t>PR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stated that its firm ha</w:t>
      </w:r>
      <w:r w:rsidR="00260F93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start</w:t>
      </w:r>
      <w:r w:rsidR="00260F93">
        <w:rPr>
          <w:rFonts w:ascii="Times New Roman" w:hAnsi="Times New Roman" w:cs="Times New Roman"/>
          <w:color w:val="000000" w:themeColor="text1"/>
          <w:sz w:val="28"/>
          <w:szCs w:val="28"/>
        </w:rPr>
        <w:t>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</w:t>
      </w:r>
      <w:r w:rsidR="00A64D96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Oil Factory with a small load of 19.830kW and got extended the load to 97.749k</w:t>
      </w:r>
      <w:r w:rsidR="00E353E2">
        <w:rPr>
          <w:rFonts w:ascii="Times New Roman" w:hAnsi="Times New Roman" w:cs="Times New Roman"/>
          <w:color w:val="000000" w:themeColor="text1"/>
          <w:sz w:val="28"/>
          <w:szCs w:val="28"/>
        </w:rPr>
        <w:t>W w.e.f. 20.02.2014</w:t>
      </w:r>
      <w:r w:rsidR="00260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was </w:t>
      </w:r>
      <w:r w:rsidR="00E353E2">
        <w:rPr>
          <w:rFonts w:ascii="Times New Roman" w:hAnsi="Times New Roman" w:cs="Times New Roman"/>
          <w:color w:val="000000" w:themeColor="text1"/>
          <w:sz w:val="28"/>
          <w:szCs w:val="28"/>
        </w:rPr>
        <w:t>de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E353E2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ing in extracting oil from cotton seeds only</w:t>
      </w:r>
      <w:r w:rsidR="00260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which was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availabl</w:t>
      </w:r>
      <w:r w:rsidR="00E353E2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during smal</w:t>
      </w:r>
      <w:r w:rsidR="00E353E2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period of October </w:t>
      </w:r>
      <w:r w:rsidR="005F7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a year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to March</w:t>
      </w:r>
      <w:r w:rsidR="005F7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</w:t>
      </w:r>
      <w:r w:rsidR="00687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next year and </w:t>
      </w:r>
      <w:r w:rsidR="00260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the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remaining period, </w:t>
      </w:r>
      <w:r w:rsidR="00260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firm was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paying</w:t>
      </w:r>
      <w:r w:rsidR="00A6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bills for </w:t>
      </w:r>
      <w:r w:rsidR="003F0F73">
        <w:rPr>
          <w:rFonts w:ascii="Times New Roman" w:hAnsi="Times New Roman" w:cs="Times New Roman"/>
          <w:color w:val="000000" w:themeColor="text1"/>
          <w:sz w:val="28"/>
          <w:szCs w:val="28"/>
        </w:rPr>
        <w:t>Monthly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inimum </w:t>
      </w:r>
      <w:r w:rsidR="003F0F73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harges for the light load only which </w:t>
      </w:r>
      <w:r w:rsidR="00260F93">
        <w:rPr>
          <w:rFonts w:ascii="Times New Roman" w:hAnsi="Times New Roman" w:cs="Times New Roman"/>
          <w:color w:val="000000" w:themeColor="text1"/>
          <w:sz w:val="28"/>
          <w:szCs w:val="28"/>
        </w:rPr>
        <w:t>wa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 evident from the consumption data. </w:t>
      </w:r>
      <w:r w:rsidR="00260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 stated that if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relief as prayed </w:t>
      </w:r>
      <w:r w:rsidR="00260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was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not granted</w:t>
      </w:r>
      <w:r w:rsidR="005D1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Petitioner’s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busin</w:t>
      </w:r>
      <w:r w:rsidR="00E353E2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ss w</w:t>
      </w:r>
      <w:r w:rsidR="00785A97">
        <w:rPr>
          <w:rFonts w:ascii="Times New Roman" w:hAnsi="Times New Roman" w:cs="Times New Roman"/>
          <w:color w:val="000000" w:themeColor="text1"/>
          <w:sz w:val="28"/>
          <w:szCs w:val="28"/>
        </w:rPr>
        <w:t>ould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 ruin</w:t>
      </w:r>
      <w:r w:rsidR="00785A97">
        <w:rPr>
          <w:rFonts w:ascii="Times New Roman" w:hAnsi="Times New Roman" w:cs="Times New Roman"/>
          <w:color w:val="000000" w:themeColor="text1"/>
          <w:sz w:val="28"/>
          <w:szCs w:val="28"/>
        </w:rPr>
        <w:t>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A97">
        <w:rPr>
          <w:rFonts w:ascii="Times New Roman" w:hAnsi="Times New Roman" w:cs="Times New Roman"/>
          <w:color w:val="000000" w:themeColor="text1"/>
          <w:sz w:val="28"/>
          <w:szCs w:val="28"/>
        </w:rPr>
        <w:t>compelling it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close the same.  </w:t>
      </w:r>
      <w:r w:rsidR="00475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Petitioner was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running </w:t>
      </w:r>
      <w:r w:rsidR="004752F1">
        <w:rPr>
          <w:rFonts w:ascii="Times New Roman" w:hAnsi="Times New Roman" w:cs="Times New Roman"/>
          <w:color w:val="000000" w:themeColor="text1"/>
          <w:sz w:val="28"/>
          <w:szCs w:val="28"/>
        </w:rPr>
        <w:t>its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factory at present </w:t>
      </w:r>
      <w:r w:rsidR="0067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no profit and </w:t>
      </w:r>
      <w:r w:rsidR="00A6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loss basis and sold </w:t>
      </w:r>
      <w:r w:rsidR="004752F1">
        <w:rPr>
          <w:rFonts w:ascii="Times New Roman" w:hAnsi="Times New Roman" w:cs="Times New Roman"/>
          <w:color w:val="000000" w:themeColor="text1"/>
          <w:sz w:val="28"/>
          <w:szCs w:val="28"/>
        </w:rPr>
        <w:t>its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product in the </w:t>
      </w:r>
      <w:r w:rsidR="001C6F8A">
        <w:rPr>
          <w:rFonts w:ascii="Times New Roman" w:hAnsi="Times New Roman" w:cs="Times New Roman"/>
          <w:color w:val="000000" w:themeColor="text1"/>
          <w:sz w:val="28"/>
          <w:szCs w:val="28"/>
        </w:rPr>
        <w:t>lo</w:t>
      </w:r>
      <w:r w:rsidR="00E353E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 market only.  If the huge burden </w:t>
      </w:r>
      <w:r w:rsidR="009F74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wa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 put on </w:t>
      </w:r>
      <w:r w:rsidR="0045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it, it </w:t>
      </w:r>
      <w:r w:rsidR="00752867">
        <w:rPr>
          <w:rFonts w:ascii="Times New Roman" w:hAnsi="Times New Roman" w:cs="Times New Roman"/>
          <w:color w:val="000000" w:themeColor="text1"/>
          <w:sz w:val="28"/>
          <w:szCs w:val="28"/>
        </w:rPr>
        <w:t>wa</w:t>
      </w:r>
      <w:r w:rsidR="0045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 not known as </w:t>
      </w:r>
      <w:r w:rsidR="00752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from whom</w:t>
      </w:r>
      <w:r w:rsidR="004577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Petitioner </w:t>
      </w:r>
      <w:r w:rsidR="00C960EF" w:rsidRPr="00C960EF">
        <w:rPr>
          <w:rFonts w:ascii="Times New Roman" w:hAnsi="Times New Roman" w:cs="Times New Roman"/>
          <w:sz w:val="28"/>
          <w:szCs w:val="28"/>
        </w:rPr>
        <w:t xml:space="preserve">shall </w:t>
      </w:r>
      <w:r w:rsidRPr="00C960EF">
        <w:rPr>
          <w:rFonts w:ascii="Times New Roman" w:hAnsi="Times New Roman" w:cs="Times New Roman"/>
          <w:sz w:val="28"/>
          <w:szCs w:val="28"/>
        </w:rPr>
        <w:t xml:space="preserve">recover the penalty levied on </w:t>
      </w:r>
      <w:r w:rsidR="00676316">
        <w:rPr>
          <w:rFonts w:ascii="Times New Roman" w:hAnsi="Times New Roman" w:cs="Times New Roman"/>
          <w:sz w:val="28"/>
          <w:szCs w:val="28"/>
        </w:rPr>
        <w:t>it</w:t>
      </w:r>
      <w:r w:rsidRPr="00C960EF">
        <w:rPr>
          <w:rFonts w:ascii="Times New Roman" w:hAnsi="Times New Roman" w:cs="Times New Roman"/>
          <w:sz w:val="28"/>
          <w:szCs w:val="28"/>
        </w:rPr>
        <w:t>.</w:t>
      </w:r>
      <w:r w:rsidR="00DB3FB1" w:rsidRPr="00C960EF">
        <w:rPr>
          <w:rFonts w:ascii="Times New Roman" w:hAnsi="Times New Roman" w:cs="Times New Roman"/>
          <w:sz w:val="28"/>
          <w:szCs w:val="28"/>
        </w:rPr>
        <w:t xml:space="preserve"> </w:t>
      </w:r>
      <w:r w:rsidR="00DB3FB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DB3FB1" w:rsidRPr="00DB3FB1">
        <w:rPr>
          <w:rFonts w:ascii="Times New Roman" w:hAnsi="Times New Roman" w:cs="Times New Roman"/>
          <w:sz w:val="28"/>
          <w:szCs w:val="28"/>
        </w:rPr>
        <w:t>PR</w:t>
      </w:r>
      <w:r w:rsidR="001C6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stated that the Respondent ha</w:t>
      </w:r>
      <w:r w:rsidR="00AF54E3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1C6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charged the amount beyond limitation period as prescribed in the</w:t>
      </w:r>
      <w:r w:rsidR="001D6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D36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1D6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nstruction </w:t>
      </w:r>
      <w:r w:rsidR="00752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No. </w:t>
      </w:r>
      <w:r w:rsidR="001C6F8A">
        <w:rPr>
          <w:rFonts w:ascii="Times New Roman" w:hAnsi="Times New Roman" w:cs="Times New Roman"/>
          <w:color w:val="000000" w:themeColor="text1"/>
          <w:sz w:val="28"/>
          <w:szCs w:val="28"/>
        </w:rPr>
        <w:t>93.2</w:t>
      </w:r>
      <w:r w:rsidR="001D6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ESIM and </w:t>
      </w:r>
      <w:r w:rsidR="001C6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Section 56 (2) of the </w:t>
      </w:r>
      <w:r w:rsidR="008E1B60">
        <w:rPr>
          <w:rFonts w:ascii="Times New Roman" w:hAnsi="Times New Roman" w:cs="Times New Roman"/>
          <w:color w:val="000000" w:themeColor="text1"/>
          <w:sz w:val="28"/>
          <w:szCs w:val="28"/>
        </w:rPr>
        <w:t>Indian Electricity -</w:t>
      </w:r>
      <w:r w:rsidR="0030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B60">
        <w:rPr>
          <w:rFonts w:ascii="Times New Roman" w:hAnsi="Times New Roman" w:cs="Times New Roman"/>
          <w:color w:val="000000" w:themeColor="text1"/>
          <w:sz w:val="28"/>
          <w:szCs w:val="28"/>
        </w:rPr>
        <w:t>2003,</w:t>
      </w:r>
      <w:r w:rsidR="001C6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D96">
        <w:rPr>
          <w:rFonts w:ascii="Times New Roman" w:hAnsi="Times New Roman" w:cs="Times New Roman"/>
          <w:color w:val="000000" w:themeColor="text1"/>
          <w:sz w:val="28"/>
          <w:szCs w:val="28"/>
        </w:rPr>
        <w:t>as</w:t>
      </w:r>
      <w:r w:rsidR="005D1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F8A">
        <w:rPr>
          <w:rFonts w:ascii="Times New Roman" w:hAnsi="Times New Roman" w:cs="Times New Roman"/>
          <w:color w:val="000000" w:themeColor="text1"/>
          <w:sz w:val="28"/>
          <w:szCs w:val="28"/>
        </w:rPr>
        <w:t>no sum due from any consumer shall be recoverable after a period of two years</w:t>
      </w:r>
      <w:r w:rsidR="00A64D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6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F54E3">
        <w:rPr>
          <w:rFonts w:ascii="Times New Roman" w:hAnsi="Times New Roman" w:cs="Times New Roman"/>
          <w:color w:val="000000" w:themeColor="text1"/>
          <w:sz w:val="28"/>
          <w:szCs w:val="28"/>
        </w:rPr>
        <w:t>Hence, t</w:t>
      </w:r>
      <w:r w:rsidR="001C6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 demand </w:t>
      </w:r>
      <w:r w:rsidR="00752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raised </w:t>
      </w:r>
      <w:r w:rsidR="001C6F8A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r w:rsidR="008F4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period of </w:t>
      </w:r>
      <w:r w:rsidR="001C6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three years </w:t>
      </w:r>
      <w:r w:rsidR="00AF54E3">
        <w:rPr>
          <w:rFonts w:ascii="Times New Roman" w:hAnsi="Times New Roman" w:cs="Times New Roman"/>
          <w:color w:val="000000" w:themeColor="text1"/>
          <w:sz w:val="28"/>
          <w:szCs w:val="28"/>
        </w:rPr>
        <w:t>wa</w:t>
      </w:r>
      <w:r w:rsidR="001C6F8A">
        <w:rPr>
          <w:rFonts w:ascii="Times New Roman" w:hAnsi="Times New Roman" w:cs="Times New Roman"/>
          <w:color w:val="000000" w:themeColor="text1"/>
          <w:sz w:val="28"/>
          <w:szCs w:val="28"/>
        </w:rPr>
        <w:t>s null and void</w:t>
      </w:r>
      <w:r w:rsidR="005D1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3F0D36">
        <w:rPr>
          <w:rFonts w:ascii="Times New Roman" w:hAnsi="Times New Roman" w:cs="Times New Roman"/>
          <w:color w:val="000000" w:themeColor="text1"/>
          <w:sz w:val="28"/>
          <w:szCs w:val="28"/>
        </w:rPr>
        <w:t>PR</w:t>
      </w:r>
      <w:r w:rsidR="005D1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3B1">
        <w:rPr>
          <w:rFonts w:ascii="Times New Roman" w:hAnsi="Times New Roman" w:cs="Times New Roman"/>
          <w:color w:val="000000" w:themeColor="text1"/>
          <w:sz w:val="28"/>
          <w:szCs w:val="28"/>
        </w:rPr>
        <w:t>prayed to allow the Appeal.</w:t>
      </w:r>
    </w:p>
    <w:p w:rsidR="008B37EB" w:rsidRPr="00C2247E" w:rsidRDefault="00A67728" w:rsidP="008B37E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44">
        <w:rPr>
          <w:rFonts w:ascii="Times New Roman" w:hAnsi="Times New Roman" w:cs="Times New Roman"/>
          <w:sz w:val="28"/>
          <w:szCs w:val="28"/>
        </w:rPr>
        <w:t xml:space="preserve">5. </w:t>
      </w:r>
      <w:r w:rsidR="00962669" w:rsidRPr="008E3044">
        <w:rPr>
          <w:rFonts w:ascii="Times New Roman" w:hAnsi="Times New Roman" w:cs="Times New Roman"/>
          <w:sz w:val="28"/>
          <w:szCs w:val="28"/>
        </w:rPr>
        <w:t xml:space="preserve">  Defending the case on behalf of the Responde</w:t>
      </w:r>
      <w:r w:rsidR="00DD2647">
        <w:rPr>
          <w:rFonts w:ascii="Times New Roman" w:hAnsi="Times New Roman" w:cs="Times New Roman"/>
          <w:sz w:val="28"/>
          <w:szCs w:val="28"/>
        </w:rPr>
        <w:t>n</w:t>
      </w:r>
      <w:r w:rsidR="00962669" w:rsidRPr="008E3044">
        <w:rPr>
          <w:rFonts w:ascii="Times New Roman" w:hAnsi="Times New Roman" w:cs="Times New Roman"/>
          <w:sz w:val="28"/>
          <w:szCs w:val="28"/>
        </w:rPr>
        <w:t>t, Er.</w:t>
      </w:r>
      <w:r w:rsidR="00DD2647">
        <w:rPr>
          <w:rFonts w:ascii="Times New Roman" w:hAnsi="Times New Roman" w:cs="Times New Roman"/>
          <w:sz w:val="28"/>
          <w:szCs w:val="28"/>
        </w:rPr>
        <w:t xml:space="preserve">  </w:t>
      </w:r>
      <w:r w:rsidR="00962669" w:rsidRPr="008E3044">
        <w:rPr>
          <w:rFonts w:ascii="Times New Roman" w:hAnsi="Times New Roman" w:cs="Times New Roman"/>
          <w:sz w:val="28"/>
          <w:szCs w:val="28"/>
        </w:rPr>
        <w:t>Pawan Kumar Garg, Addl. Superintending Engineer, DS Sub-urban Division,</w:t>
      </w:r>
      <w:r w:rsidR="00DD2647">
        <w:rPr>
          <w:rFonts w:ascii="Times New Roman" w:hAnsi="Times New Roman" w:cs="Times New Roman"/>
          <w:sz w:val="28"/>
          <w:szCs w:val="28"/>
        </w:rPr>
        <w:t xml:space="preserve"> PSPCL, </w:t>
      </w:r>
      <w:r w:rsidR="00962669" w:rsidRPr="008E3044">
        <w:rPr>
          <w:rFonts w:ascii="Times New Roman" w:hAnsi="Times New Roman" w:cs="Times New Roman"/>
          <w:sz w:val="28"/>
          <w:szCs w:val="28"/>
        </w:rPr>
        <w:t xml:space="preserve">Barnala  stated 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3E5CC5">
        <w:rPr>
          <w:rFonts w:ascii="Times New Roman" w:hAnsi="Times New Roman" w:cs="Times New Roman"/>
          <w:sz w:val="28"/>
          <w:szCs w:val="28"/>
        </w:rPr>
        <w:t>t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hat the </w:t>
      </w:r>
      <w:r w:rsidR="00F975CC">
        <w:rPr>
          <w:rFonts w:ascii="Times New Roman" w:hAnsi="Times New Roman" w:cs="Times New Roman"/>
          <w:sz w:val="28"/>
          <w:szCs w:val="28"/>
        </w:rPr>
        <w:t>Petitioner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482D47">
        <w:rPr>
          <w:rFonts w:ascii="Times New Roman" w:hAnsi="Times New Roman" w:cs="Times New Roman"/>
          <w:sz w:val="28"/>
          <w:szCs w:val="28"/>
        </w:rPr>
        <w:t>wa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s having SP connection for a load of 19.830 </w:t>
      </w:r>
      <w:r w:rsidR="00AD52A5">
        <w:rPr>
          <w:rFonts w:ascii="Times New Roman" w:hAnsi="Times New Roman" w:cs="Times New Roman"/>
          <w:sz w:val="28"/>
          <w:szCs w:val="28"/>
        </w:rPr>
        <w:t>k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W which was got extended to 97.749 </w:t>
      </w:r>
      <w:r w:rsidR="00AD52A5">
        <w:rPr>
          <w:rFonts w:ascii="Times New Roman" w:hAnsi="Times New Roman" w:cs="Times New Roman"/>
          <w:sz w:val="28"/>
          <w:szCs w:val="28"/>
        </w:rPr>
        <w:t>k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W for Oil </w:t>
      </w:r>
      <w:r w:rsidR="0036594F">
        <w:rPr>
          <w:rFonts w:ascii="Times New Roman" w:hAnsi="Times New Roman" w:cs="Times New Roman"/>
          <w:sz w:val="28"/>
          <w:szCs w:val="28"/>
        </w:rPr>
        <w:t>M</w:t>
      </w:r>
      <w:r w:rsidR="008B37EB" w:rsidRPr="00C2247E">
        <w:rPr>
          <w:rFonts w:ascii="Times New Roman" w:hAnsi="Times New Roman" w:cs="Times New Roman"/>
          <w:sz w:val="28"/>
          <w:szCs w:val="28"/>
        </w:rPr>
        <w:t>ills w.e.f. 20.02.2014.</w:t>
      </w:r>
      <w:r w:rsidR="00901842">
        <w:rPr>
          <w:rFonts w:ascii="Times New Roman" w:hAnsi="Times New Roman" w:cs="Times New Roman"/>
          <w:sz w:val="28"/>
          <w:szCs w:val="28"/>
        </w:rPr>
        <w:t xml:space="preserve">   At </w:t>
      </w:r>
      <w:r w:rsidR="008B37EB" w:rsidRPr="00C2247E">
        <w:rPr>
          <w:rFonts w:ascii="Times New Roman" w:hAnsi="Times New Roman" w:cs="Times New Roman"/>
          <w:sz w:val="28"/>
          <w:szCs w:val="28"/>
        </w:rPr>
        <w:t>the time of allowing extension</w:t>
      </w:r>
      <w:r w:rsidR="00901842">
        <w:rPr>
          <w:rFonts w:ascii="Times New Roman" w:hAnsi="Times New Roman" w:cs="Times New Roman"/>
          <w:sz w:val="28"/>
          <w:szCs w:val="28"/>
        </w:rPr>
        <w:t>,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Whole Current </w:t>
      </w:r>
      <w:r w:rsidR="00454D89">
        <w:rPr>
          <w:rFonts w:ascii="Times New Roman" w:hAnsi="Times New Roman" w:cs="Times New Roman"/>
          <w:sz w:val="28"/>
          <w:szCs w:val="28"/>
        </w:rPr>
        <w:t xml:space="preserve">Energy Meter 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was removed and </w:t>
      </w:r>
      <w:r w:rsidR="00951A1F">
        <w:rPr>
          <w:rFonts w:ascii="Times New Roman" w:hAnsi="Times New Roman" w:cs="Times New Roman"/>
          <w:sz w:val="28"/>
          <w:szCs w:val="28"/>
        </w:rPr>
        <w:t xml:space="preserve">HT </w:t>
      </w:r>
      <w:r w:rsidR="000665AD">
        <w:rPr>
          <w:rFonts w:ascii="Times New Roman" w:hAnsi="Times New Roman" w:cs="Times New Roman"/>
          <w:sz w:val="28"/>
          <w:szCs w:val="28"/>
        </w:rPr>
        <w:t xml:space="preserve">Energy </w:t>
      </w:r>
      <w:r w:rsidR="00D058D3">
        <w:rPr>
          <w:rFonts w:ascii="Times New Roman" w:hAnsi="Times New Roman" w:cs="Times New Roman"/>
          <w:sz w:val="28"/>
          <w:szCs w:val="28"/>
        </w:rPr>
        <w:t>Meter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AD52A5">
        <w:rPr>
          <w:rFonts w:ascii="Times New Roman" w:hAnsi="Times New Roman" w:cs="Times New Roman"/>
          <w:sz w:val="28"/>
          <w:szCs w:val="28"/>
        </w:rPr>
        <w:t xml:space="preserve">of 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L &amp; T make with </w:t>
      </w:r>
      <w:r w:rsidR="00AD52A5">
        <w:rPr>
          <w:rFonts w:ascii="Times New Roman" w:hAnsi="Times New Roman" w:cs="Times New Roman"/>
          <w:sz w:val="28"/>
          <w:szCs w:val="28"/>
        </w:rPr>
        <w:t>11</w:t>
      </w:r>
      <w:r w:rsidR="00CB0B25">
        <w:rPr>
          <w:rFonts w:ascii="Times New Roman" w:hAnsi="Times New Roman" w:cs="Times New Roman"/>
          <w:sz w:val="28"/>
          <w:szCs w:val="28"/>
        </w:rPr>
        <w:t>k</w:t>
      </w:r>
      <w:r w:rsidR="00AD52A5">
        <w:rPr>
          <w:rFonts w:ascii="Times New Roman" w:hAnsi="Times New Roman" w:cs="Times New Roman"/>
          <w:sz w:val="28"/>
          <w:szCs w:val="28"/>
        </w:rPr>
        <w:t>V</w:t>
      </w:r>
      <w:r w:rsidR="00CB0B25">
        <w:rPr>
          <w:rFonts w:ascii="Times New Roman" w:hAnsi="Times New Roman" w:cs="Times New Roman"/>
          <w:sz w:val="28"/>
          <w:szCs w:val="28"/>
        </w:rPr>
        <w:t xml:space="preserve"> </w:t>
      </w:r>
      <w:r w:rsidR="00AD52A5">
        <w:rPr>
          <w:rFonts w:ascii="Times New Roman" w:hAnsi="Times New Roman" w:cs="Times New Roman"/>
          <w:sz w:val="28"/>
          <w:szCs w:val="28"/>
        </w:rPr>
        <w:t>/</w:t>
      </w:r>
      <w:r w:rsidR="00CB0B25">
        <w:rPr>
          <w:rFonts w:ascii="Times New Roman" w:hAnsi="Times New Roman" w:cs="Times New Roman"/>
          <w:sz w:val="28"/>
          <w:szCs w:val="28"/>
        </w:rPr>
        <w:t xml:space="preserve"> </w:t>
      </w:r>
      <w:r w:rsidR="00AD52A5">
        <w:rPr>
          <w:rFonts w:ascii="Times New Roman" w:hAnsi="Times New Roman" w:cs="Times New Roman"/>
          <w:sz w:val="28"/>
          <w:szCs w:val="28"/>
        </w:rPr>
        <w:t>110V</w:t>
      </w:r>
      <w:r w:rsidR="00CB0B25">
        <w:rPr>
          <w:rFonts w:ascii="Times New Roman" w:hAnsi="Times New Roman" w:cs="Times New Roman"/>
          <w:sz w:val="28"/>
          <w:szCs w:val="28"/>
        </w:rPr>
        <w:t>,</w:t>
      </w:r>
      <w:r w:rsidR="00AD52A5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C2247E">
        <w:rPr>
          <w:rFonts w:ascii="Times New Roman" w:hAnsi="Times New Roman" w:cs="Times New Roman"/>
          <w:sz w:val="28"/>
          <w:szCs w:val="28"/>
        </w:rPr>
        <w:t>CT</w:t>
      </w:r>
      <w:r w:rsidR="00AD52A5">
        <w:rPr>
          <w:rFonts w:ascii="Times New Roman" w:hAnsi="Times New Roman" w:cs="Times New Roman"/>
          <w:sz w:val="28"/>
          <w:szCs w:val="28"/>
        </w:rPr>
        <w:t xml:space="preserve"> / </w:t>
      </w:r>
      <w:r w:rsidR="008B37EB" w:rsidRPr="00C2247E">
        <w:rPr>
          <w:rFonts w:ascii="Times New Roman" w:hAnsi="Times New Roman" w:cs="Times New Roman"/>
          <w:sz w:val="28"/>
          <w:szCs w:val="28"/>
        </w:rPr>
        <w:t>PT unit w</w:t>
      </w:r>
      <w:r w:rsidR="00682733">
        <w:rPr>
          <w:rFonts w:ascii="Times New Roman" w:hAnsi="Times New Roman" w:cs="Times New Roman"/>
          <w:sz w:val="28"/>
          <w:szCs w:val="28"/>
        </w:rPr>
        <w:t>as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installed. </w:t>
      </w:r>
      <w:r w:rsidR="00901842">
        <w:rPr>
          <w:rFonts w:ascii="Times New Roman" w:hAnsi="Times New Roman" w:cs="Times New Roman"/>
          <w:sz w:val="28"/>
          <w:szCs w:val="28"/>
        </w:rPr>
        <w:t xml:space="preserve">The Respondent stated </w:t>
      </w:r>
      <w:r w:rsidR="008B37EB" w:rsidRPr="00C2247E">
        <w:rPr>
          <w:rFonts w:ascii="Times New Roman" w:hAnsi="Times New Roman" w:cs="Times New Roman"/>
          <w:sz w:val="28"/>
          <w:szCs w:val="28"/>
        </w:rPr>
        <w:t>that while effecting the extension</w:t>
      </w:r>
      <w:r w:rsidR="00901842">
        <w:rPr>
          <w:rFonts w:ascii="Times New Roman" w:hAnsi="Times New Roman" w:cs="Times New Roman"/>
          <w:sz w:val="28"/>
          <w:szCs w:val="28"/>
        </w:rPr>
        <w:t xml:space="preserve">, JE recorded </w:t>
      </w:r>
      <w:r w:rsidR="00682733">
        <w:rPr>
          <w:rFonts w:ascii="Times New Roman" w:hAnsi="Times New Roman" w:cs="Times New Roman"/>
          <w:sz w:val="28"/>
          <w:szCs w:val="28"/>
        </w:rPr>
        <w:t xml:space="preserve">the 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capacity of </w:t>
      </w:r>
      <w:r w:rsidR="00E92868">
        <w:rPr>
          <w:rFonts w:ascii="Times New Roman" w:hAnsi="Times New Roman" w:cs="Times New Roman"/>
          <w:sz w:val="28"/>
          <w:szCs w:val="28"/>
        </w:rPr>
        <w:t xml:space="preserve">Energy Meter </w:t>
      </w:r>
      <w:r w:rsidR="008B37EB" w:rsidRPr="00C2247E">
        <w:rPr>
          <w:rFonts w:ascii="Times New Roman" w:hAnsi="Times New Roman" w:cs="Times New Roman"/>
          <w:sz w:val="28"/>
          <w:szCs w:val="28"/>
        </w:rPr>
        <w:t>as</w:t>
      </w:r>
      <w:r w:rsidR="00951A1F">
        <w:rPr>
          <w:rFonts w:ascii="Times New Roman" w:hAnsi="Times New Roman" w:cs="Times New Roman"/>
          <w:sz w:val="28"/>
          <w:szCs w:val="28"/>
        </w:rPr>
        <w:t xml:space="preserve">  </w:t>
      </w:r>
      <w:r w:rsidR="00E928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51A1F">
        <w:rPr>
          <w:rFonts w:ascii="Times New Roman" w:hAnsi="Times New Roman" w:cs="Times New Roman"/>
          <w:sz w:val="28"/>
          <w:szCs w:val="28"/>
        </w:rPr>
        <w:t xml:space="preserve">        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5</w:t>
      </w:r>
      <w:r w:rsidR="0036594F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C2247E">
        <w:rPr>
          <w:rFonts w:ascii="Times New Roman" w:hAnsi="Times New Roman" w:cs="Times New Roman"/>
          <w:sz w:val="28"/>
          <w:szCs w:val="28"/>
        </w:rPr>
        <w:t>/</w:t>
      </w:r>
      <w:r w:rsidR="0036594F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5 Amp </w:t>
      </w:r>
      <w:r w:rsidR="000B3173">
        <w:rPr>
          <w:rFonts w:ascii="Times New Roman" w:hAnsi="Times New Roman" w:cs="Times New Roman"/>
          <w:sz w:val="28"/>
          <w:szCs w:val="28"/>
        </w:rPr>
        <w:t>but did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not enter capacity of CT</w:t>
      </w:r>
      <w:r w:rsidR="00AD52A5">
        <w:rPr>
          <w:rFonts w:ascii="Times New Roman" w:hAnsi="Times New Roman" w:cs="Times New Roman"/>
          <w:sz w:val="28"/>
          <w:szCs w:val="28"/>
        </w:rPr>
        <w:t xml:space="preserve"> / </w:t>
      </w:r>
      <w:r w:rsidR="008B37EB" w:rsidRPr="00C2247E">
        <w:rPr>
          <w:rFonts w:ascii="Times New Roman" w:hAnsi="Times New Roman" w:cs="Times New Roman"/>
          <w:sz w:val="28"/>
          <w:szCs w:val="28"/>
        </w:rPr>
        <w:t>PT</w:t>
      </w:r>
      <w:r w:rsidR="000B3173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C2247E">
        <w:rPr>
          <w:rFonts w:ascii="Times New Roman" w:hAnsi="Times New Roman" w:cs="Times New Roman"/>
          <w:sz w:val="28"/>
          <w:szCs w:val="28"/>
        </w:rPr>
        <w:t>Unit</w:t>
      </w:r>
      <w:r w:rsidR="000B3173">
        <w:rPr>
          <w:rFonts w:ascii="Times New Roman" w:hAnsi="Times New Roman" w:cs="Times New Roman"/>
          <w:sz w:val="28"/>
          <w:szCs w:val="28"/>
        </w:rPr>
        <w:t xml:space="preserve"> </w:t>
      </w:r>
      <w:r w:rsidR="00E92868">
        <w:rPr>
          <w:rFonts w:ascii="Times New Roman" w:hAnsi="Times New Roman" w:cs="Times New Roman"/>
          <w:sz w:val="28"/>
          <w:szCs w:val="28"/>
        </w:rPr>
        <w:t xml:space="preserve">but </w:t>
      </w:r>
      <w:r w:rsidR="000B3173">
        <w:rPr>
          <w:rFonts w:ascii="Times New Roman" w:hAnsi="Times New Roman" w:cs="Times New Roman"/>
          <w:sz w:val="28"/>
          <w:szCs w:val="28"/>
        </w:rPr>
        <w:t xml:space="preserve">Revenue Accountant 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sent advice </w:t>
      </w:r>
      <w:r w:rsidR="002F681F">
        <w:rPr>
          <w:rFonts w:ascii="Times New Roman" w:hAnsi="Times New Roman" w:cs="Times New Roman"/>
          <w:sz w:val="28"/>
          <w:szCs w:val="28"/>
        </w:rPr>
        <w:t xml:space="preserve">of </w:t>
      </w:r>
      <w:r w:rsidR="00E92868">
        <w:rPr>
          <w:rFonts w:ascii="Times New Roman" w:hAnsi="Times New Roman" w:cs="Times New Roman"/>
          <w:sz w:val="28"/>
          <w:szCs w:val="28"/>
        </w:rPr>
        <w:t xml:space="preserve">Energy Meter 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as well as </w:t>
      </w:r>
      <w:r w:rsidR="002F681F">
        <w:rPr>
          <w:rFonts w:ascii="Times New Roman" w:hAnsi="Times New Roman" w:cs="Times New Roman"/>
          <w:sz w:val="28"/>
          <w:szCs w:val="28"/>
        </w:rPr>
        <w:t xml:space="preserve">of </w:t>
      </w:r>
      <w:r w:rsidR="008B37EB" w:rsidRPr="00C2247E">
        <w:rPr>
          <w:rFonts w:ascii="Times New Roman" w:hAnsi="Times New Roman" w:cs="Times New Roman"/>
          <w:sz w:val="28"/>
          <w:szCs w:val="28"/>
        </w:rPr>
        <w:t>CT</w:t>
      </w:r>
      <w:r w:rsidR="002A22F9">
        <w:rPr>
          <w:rFonts w:ascii="Times New Roman" w:hAnsi="Times New Roman" w:cs="Times New Roman"/>
          <w:sz w:val="28"/>
          <w:szCs w:val="28"/>
        </w:rPr>
        <w:t xml:space="preserve"> / </w:t>
      </w:r>
      <w:r w:rsidR="008B37EB" w:rsidRPr="00C2247E">
        <w:rPr>
          <w:rFonts w:ascii="Times New Roman" w:hAnsi="Times New Roman" w:cs="Times New Roman"/>
          <w:sz w:val="28"/>
          <w:szCs w:val="28"/>
        </w:rPr>
        <w:t>PT Unit Capacity</w:t>
      </w:r>
      <w:r w:rsidR="00631B1F">
        <w:rPr>
          <w:rFonts w:ascii="Times New Roman" w:hAnsi="Times New Roman" w:cs="Times New Roman"/>
          <w:sz w:val="28"/>
          <w:szCs w:val="28"/>
        </w:rPr>
        <w:t xml:space="preserve"> as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5</w:t>
      </w:r>
      <w:r w:rsidR="0036594F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C2247E">
        <w:rPr>
          <w:rFonts w:ascii="Times New Roman" w:hAnsi="Times New Roman" w:cs="Times New Roman"/>
          <w:sz w:val="28"/>
          <w:szCs w:val="28"/>
        </w:rPr>
        <w:t>/</w:t>
      </w:r>
      <w:r w:rsidR="0036594F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5 Amp in the </w:t>
      </w:r>
      <w:r w:rsidR="003F0D36">
        <w:rPr>
          <w:rFonts w:ascii="Times New Roman" w:hAnsi="Times New Roman" w:cs="Times New Roman"/>
          <w:sz w:val="28"/>
          <w:szCs w:val="28"/>
        </w:rPr>
        <w:t>M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aster </w:t>
      </w:r>
      <w:r w:rsidR="003F0D36">
        <w:rPr>
          <w:rFonts w:ascii="Times New Roman" w:hAnsi="Times New Roman" w:cs="Times New Roman"/>
          <w:sz w:val="28"/>
          <w:szCs w:val="28"/>
        </w:rPr>
        <w:t>F</w:t>
      </w:r>
      <w:r w:rsidR="008B37EB" w:rsidRPr="00C2247E">
        <w:rPr>
          <w:rFonts w:ascii="Times New Roman" w:hAnsi="Times New Roman" w:cs="Times New Roman"/>
          <w:sz w:val="28"/>
          <w:szCs w:val="28"/>
        </w:rPr>
        <w:t>ile.</w:t>
      </w:r>
    </w:p>
    <w:p w:rsidR="008B37EB" w:rsidRPr="00C2247E" w:rsidRDefault="00E90852" w:rsidP="007F0AF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 stated </w:t>
      </w:r>
      <w:r w:rsidR="008B37EB" w:rsidRPr="00C2247E">
        <w:rPr>
          <w:rFonts w:ascii="Times New Roman" w:hAnsi="Times New Roman" w:cs="Times New Roman"/>
          <w:sz w:val="28"/>
          <w:szCs w:val="28"/>
        </w:rPr>
        <w:t>that that on 15.02.2017</w:t>
      </w:r>
      <w:r w:rsidR="002A22F9">
        <w:rPr>
          <w:rFonts w:ascii="Times New Roman" w:hAnsi="Times New Roman" w:cs="Times New Roman"/>
          <w:sz w:val="28"/>
          <w:szCs w:val="28"/>
        </w:rPr>
        <w:t>,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AE</w:t>
      </w:r>
      <w:r w:rsidR="002A22F9">
        <w:rPr>
          <w:rFonts w:ascii="Times New Roman" w:hAnsi="Times New Roman" w:cs="Times New Roman"/>
          <w:sz w:val="28"/>
          <w:szCs w:val="28"/>
        </w:rPr>
        <w:t xml:space="preserve">E, 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Sub</w:t>
      </w:r>
      <w:r w:rsidR="008B37EB">
        <w:rPr>
          <w:rFonts w:ascii="Times New Roman" w:hAnsi="Times New Roman" w:cs="Times New Roman"/>
          <w:sz w:val="28"/>
          <w:szCs w:val="28"/>
        </w:rPr>
        <w:t>-u</w:t>
      </w:r>
      <w:r w:rsidR="008B37EB" w:rsidRPr="00C2247E">
        <w:rPr>
          <w:rFonts w:ascii="Times New Roman" w:hAnsi="Times New Roman" w:cs="Times New Roman"/>
          <w:sz w:val="28"/>
          <w:szCs w:val="28"/>
        </w:rPr>
        <w:t>rban S</w:t>
      </w:r>
      <w:r w:rsidR="0036594F">
        <w:rPr>
          <w:rFonts w:ascii="Times New Roman" w:hAnsi="Times New Roman" w:cs="Times New Roman"/>
          <w:sz w:val="28"/>
          <w:szCs w:val="28"/>
        </w:rPr>
        <w:t xml:space="preserve">ub </w:t>
      </w:r>
      <w:r w:rsidR="008B37EB" w:rsidRPr="00C2247E">
        <w:rPr>
          <w:rFonts w:ascii="Times New Roman" w:hAnsi="Times New Roman" w:cs="Times New Roman"/>
          <w:sz w:val="28"/>
          <w:szCs w:val="28"/>
        </w:rPr>
        <w:t>D</w:t>
      </w:r>
      <w:r w:rsidR="0036594F">
        <w:rPr>
          <w:rFonts w:ascii="Times New Roman" w:hAnsi="Times New Roman" w:cs="Times New Roman"/>
          <w:sz w:val="28"/>
          <w:szCs w:val="28"/>
        </w:rPr>
        <w:t>ivision, PSPCL,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Barnala checked the connection</w:t>
      </w:r>
      <w:r w:rsidR="002A22F9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C2247E">
        <w:rPr>
          <w:rFonts w:ascii="Times New Roman" w:hAnsi="Times New Roman" w:cs="Times New Roman"/>
          <w:sz w:val="28"/>
          <w:szCs w:val="28"/>
        </w:rPr>
        <w:t>vide checking No. 15</w:t>
      </w:r>
      <w:r w:rsidR="0036594F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C2247E">
        <w:rPr>
          <w:rFonts w:ascii="Times New Roman" w:hAnsi="Times New Roman" w:cs="Times New Roman"/>
          <w:sz w:val="28"/>
          <w:szCs w:val="28"/>
        </w:rPr>
        <w:t>/</w:t>
      </w:r>
      <w:r w:rsidR="0036594F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60276 and reported that </w:t>
      </w:r>
      <w:r w:rsidR="002F681F">
        <w:rPr>
          <w:rFonts w:ascii="Times New Roman" w:hAnsi="Times New Roman" w:cs="Times New Roman"/>
          <w:sz w:val="28"/>
          <w:szCs w:val="28"/>
        </w:rPr>
        <w:t xml:space="preserve">Energy </w:t>
      </w:r>
      <w:r w:rsidR="00D058D3">
        <w:rPr>
          <w:rFonts w:ascii="Times New Roman" w:hAnsi="Times New Roman" w:cs="Times New Roman"/>
          <w:sz w:val="28"/>
          <w:szCs w:val="28"/>
        </w:rPr>
        <w:t>Meter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101758">
        <w:rPr>
          <w:rFonts w:ascii="Times New Roman" w:hAnsi="Times New Roman" w:cs="Times New Roman"/>
          <w:sz w:val="28"/>
          <w:szCs w:val="28"/>
        </w:rPr>
        <w:t xml:space="preserve">of </w:t>
      </w:r>
      <w:r w:rsidR="008B37EB" w:rsidRPr="00C2247E">
        <w:rPr>
          <w:rFonts w:ascii="Times New Roman" w:hAnsi="Times New Roman" w:cs="Times New Roman"/>
          <w:sz w:val="28"/>
          <w:szCs w:val="28"/>
        </w:rPr>
        <w:t>S</w:t>
      </w:r>
      <w:r w:rsidR="00101758">
        <w:rPr>
          <w:rFonts w:ascii="Times New Roman" w:hAnsi="Times New Roman" w:cs="Times New Roman"/>
          <w:sz w:val="28"/>
          <w:szCs w:val="28"/>
        </w:rPr>
        <w:t>r</w:t>
      </w:r>
      <w:r w:rsidR="008B37EB" w:rsidRPr="00C2247E">
        <w:rPr>
          <w:rFonts w:ascii="Times New Roman" w:hAnsi="Times New Roman" w:cs="Times New Roman"/>
          <w:sz w:val="28"/>
          <w:szCs w:val="28"/>
        </w:rPr>
        <w:t>.</w:t>
      </w:r>
      <w:r w:rsidR="0036594F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C2247E">
        <w:rPr>
          <w:rFonts w:ascii="Times New Roman" w:hAnsi="Times New Roman" w:cs="Times New Roman"/>
          <w:sz w:val="28"/>
          <w:szCs w:val="28"/>
        </w:rPr>
        <w:t>No. 12477952</w:t>
      </w:r>
      <w:r w:rsidR="00066613">
        <w:rPr>
          <w:rFonts w:ascii="Times New Roman" w:hAnsi="Times New Roman" w:cs="Times New Roman"/>
          <w:sz w:val="28"/>
          <w:szCs w:val="28"/>
        </w:rPr>
        <w:t>,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36594F">
        <w:rPr>
          <w:rFonts w:ascii="Times New Roman" w:hAnsi="Times New Roman" w:cs="Times New Roman"/>
          <w:sz w:val="28"/>
          <w:szCs w:val="28"/>
        </w:rPr>
        <w:t>m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ake L&amp;T was </w:t>
      </w:r>
      <w:r w:rsidR="008B37EB" w:rsidRPr="00C2247E">
        <w:rPr>
          <w:rFonts w:ascii="Times New Roman" w:hAnsi="Times New Roman" w:cs="Times New Roman"/>
          <w:sz w:val="28"/>
          <w:szCs w:val="28"/>
        </w:rPr>
        <w:lastRenderedPageBreak/>
        <w:t>installed</w:t>
      </w:r>
      <w:r w:rsidR="00682733">
        <w:rPr>
          <w:rFonts w:ascii="Times New Roman" w:hAnsi="Times New Roman" w:cs="Times New Roman"/>
          <w:sz w:val="28"/>
          <w:szCs w:val="28"/>
        </w:rPr>
        <w:t xml:space="preserve"> </w:t>
      </w:r>
      <w:r w:rsidR="000E2272">
        <w:rPr>
          <w:rFonts w:ascii="Times New Roman" w:hAnsi="Times New Roman" w:cs="Times New Roman"/>
          <w:sz w:val="28"/>
          <w:szCs w:val="28"/>
        </w:rPr>
        <w:t xml:space="preserve"> at the premises of the Petitioner 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which was </w:t>
      </w:r>
      <w:r w:rsidR="00FB304F">
        <w:rPr>
          <w:rFonts w:ascii="Times New Roman" w:hAnsi="Times New Roman" w:cs="Times New Roman"/>
          <w:sz w:val="28"/>
          <w:szCs w:val="28"/>
        </w:rPr>
        <w:t xml:space="preserve">of </w:t>
      </w:r>
      <w:r w:rsidR="00066613">
        <w:rPr>
          <w:rFonts w:ascii="Times New Roman" w:hAnsi="Times New Roman" w:cs="Times New Roman"/>
          <w:sz w:val="28"/>
          <w:szCs w:val="28"/>
        </w:rPr>
        <w:t xml:space="preserve">5 </w:t>
      </w:r>
      <w:r w:rsidR="008B37EB" w:rsidRPr="00C2247E">
        <w:rPr>
          <w:rFonts w:ascii="Times New Roman" w:hAnsi="Times New Roman" w:cs="Times New Roman"/>
          <w:sz w:val="28"/>
          <w:szCs w:val="28"/>
        </w:rPr>
        <w:t>/</w:t>
      </w:r>
      <w:r w:rsidR="00066613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5 Amp </w:t>
      </w:r>
      <w:r w:rsidR="008B37EB" w:rsidRPr="00DD100F">
        <w:rPr>
          <w:rFonts w:ascii="Times New Roman" w:hAnsi="Times New Roman" w:cs="Times New Roman"/>
          <w:sz w:val="28"/>
          <w:szCs w:val="28"/>
        </w:rPr>
        <w:t xml:space="preserve">capacity </w:t>
      </w:r>
      <w:r w:rsidR="000E2272">
        <w:rPr>
          <w:rFonts w:ascii="Times New Roman" w:hAnsi="Times New Roman" w:cs="Times New Roman"/>
          <w:sz w:val="28"/>
          <w:szCs w:val="28"/>
        </w:rPr>
        <w:t>while</w:t>
      </w:r>
      <w:r w:rsidR="00066613">
        <w:rPr>
          <w:rFonts w:ascii="Times New Roman" w:hAnsi="Times New Roman" w:cs="Times New Roman"/>
          <w:sz w:val="28"/>
          <w:szCs w:val="28"/>
        </w:rPr>
        <w:t xml:space="preserve"> 11</w:t>
      </w:r>
      <w:r w:rsidR="00594725">
        <w:rPr>
          <w:rFonts w:ascii="Times New Roman" w:hAnsi="Times New Roman" w:cs="Times New Roman"/>
          <w:sz w:val="28"/>
          <w:szCs w:val="28"/>
        </w:rPr>
        <w:t>k</w:t>
      </w:r>
      <w:r w:rsidR="00066613">
        <w:rPr>
          <w:rFonts w:ascii="Times New Roman" w:hAnsi="Times New Roman" w:cs="Times New Roman"/>
          <w:sz w:val="28"/>
          <w:szCs w:val="28"/>
        </w:rPr>
        <w:t>V</w:t>
      </w:r>
      <w:r w:rsidR="00594725">
        <w:rPr>
          <w:rFonts w:ascii="Times New Roman" w:hAnsi="Times New Roman" w:cs="Times New Roman"/>
          <w:sz w:val="28"/>
          <w:szCs w:val="28"/>
        </w:rPr>
        <w:t xml:space="preserve"> </w:t>
      </w:r>
      <w:r w:rsidR="00066613">
        <w:rPr>
          <w:rFonts w:ascii="Times New Roman" w:hAnsi="Times New Roman" w:cs="Times New Roman"/>
          <w:sz w:val="28"/>
          <w:szCs w:val="28"/>
        </w:rPr>
        <w:t>/ 110V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CT/PT unit </w:t>
      </w:r>
      <w:r w:rsidR="00594725">
        <w:rPr>
          <w:rFonts w:ascii="Times New Roman" w:hAnsi="Times New Roman" w:cs="Times New Roman"/>
          <w:sz w:val="28"/>
          <w:szCs w:val="28"/>
        </w:rPr>
        <w:t>had a capacity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FB304F">
        <w:rPr>
          <w:rFonts w:ascii="Times New Roman" w:hAnsi="Times New Roman" w:cs="Times New Roman"/>
          <w:sz w:val="28"/>
          <w:szCs w:val="28"/>
        </w:rPr>
        <w:t xml:space="preserve">of </w:t>
      </w:r>
      <w:r w:rsidR="008B37EB" w:rsidRPr="00C2247E">
        <w:rPr>
          <w:rFonts w:ascii="Times New Roman" w:hAnsi="Times New Roman" w:cs="Times New Roman"/>
          <w:sz w:val="28"/>
          <w:szCs w:val="28"/>
        </w:rPr>
        <w:t>10</w:t>
      </w:r>
      <w:r w:rsidR="0036594F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C2247E">
        <w:rPr>
          <w:rFonts w:ascii="Times New Roman" w:hAnsi="Times New Roman" w:cs="Times New Roman"/>
          <w:sz w:val="28"/>
          <w:szCs w:val="28"/>
        </w:rPr>
        <w:t>/</w:t>
      </w:r>
      <w:r w:rsidR="0036594F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C2247E">
        <w:rPr>
          <w:rFonts w:ascii="Times New Roman" w:hAnsi="Times New Roman" w:cs="Times New Roman"/>
          <w:sz w:val="28"/>
          <w:szCs w:val="28"/>
        </w:rPr>
        <w:t>5 Amp  as such</w:t>
      </w:r>
      <w:r w:rsidR="007B1E69">
        <w:rPr>
          <w:rFonts w:ascii="Times New Roman" w:hAnsi="Times New Roman" w:cs="Times New Roman"/>
          <w:sz w:val="28"/>
          <w:szCs w:val="28"/>
        </w:rPr>
        <w:t>,</w:t>
      </w:r>
      <w:r w:rsidR="00594725">
        <w:rPr>
          <w:rFonts w:ascii="Times New Roman" w:hAnsi="Times New Roman" w:cs="Times New Roman"/>
          <w:sz w:val="28"/>
          <w:szCs w:val="28"/>
        </w:rPr>
        <w:t xml:space="preserve"> a 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MF </w:t>
      </w:r>
      <w:r w:rsidR="00594725">
        <w:rPr>
          <w:rFonts w:ascii="Times New Roman" w:hAnsi="Times New Roman" w:cs="Times New Roman"/>
          <w:sz w:val="28"/>
          <w:szCs w:val="28"/>
        </w:rPr>
        <w:t xml:space="preserve">of  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2 was required to be </w:t>
      </w:r>
      <w:r w:rsidR="0073509F">
        <w:rPr>
          <w:rFonts w:ascii="Times New Roman" w:hAnsi="Times New Roman" w:cs="Times New Roman"/>
          <w:sz w:val="28"/>
          <w:szCs w:val="28"/>
        </w:rPr>
        <w:t>applied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. </w:t>
      </w:r>
      <w:r w:rsidR="0036594F">
        <w:rPr>
          <w:rFonts w:ascii="Times New Roman" w:hAnsi="Times New Roman" w:cs="Times New Roman"/>
          <w:sz w:val="28"/>
          <w:szCs w:val="28"/>
        </w:rPr>
        <w:t xml:space="preserve">  </w:t>
      </w:r>
      <w:r w:rsidR="008B37EB" w:rsidRPr="00C2247E">
        <w:rPr>
          <w:rFonts w:ascii="Times New Roman" w:hAnsi="Times New Roman" w:cs="Times New Roman"/>
          <w:sz w:val="28"/>
          <w:szCs w:val="28"/>
        </w:rPr>
        <w:t>The report of the AE</w:t>
      </w:r>
      <w:r w:rsidR="00066613">
        <w:rPr>
          <w:rFonts w:ascii="Times New Roman" w:hAnsi="Times New Roman" w:cs="Times New Roman"/>
          <w:sz w:val="28"/>
          <w:szCs w:val="28"/>
        </w:rPr>
        <w:t>E</w:t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is as under:</w:t>
      </w:r>
    </w:p>
    <w:p w:rsidR="008B37EB" w:rsidRPr="00AB0452" w:rsidRDefault="008B37EB" w:rsidP="00447A76">
      <w:pPr>
        <w:spacing w:after="0" w:line="480" w:lineRule="auto"/>
        <w:rPr>
          <w:rFonts w:ascii="Joy" w:hAnsi="Joy" w:cs="Times New Roman"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tab/>
      </w:r>
      <w:r w:rsidRPr="00C2247E">
        <w:rPr>
          <w:rFonts w:ascii="Times New Roman" w:hAnsi="Times New Roman" w:cs="Times New Roman"/>
          <w:sz w:val="28"/>
          <w:szCs w:val="28"/>
        </w:rPr>
        <w:tab/>
      </w:r>
      <w:r w:rsidR="00A4786A">
        <w:rPr>
          <w:rFonts w:ascii="Times New Roman" w:hAnsi="Times New Roman" w:cs="Times New Roman"/>
          <w:sz w:val="28"/>
          <w:szCs w:val="28"/>
        </w:rPr>
        <w:t>“</w:t>
      </w:r>
      <w:r w:rsidRPr="00AB0452">
        <w:rPr>
          <w:rFonts w:ascii="Joy" w:hAnsi="Joy" w:cs="Times New Roman"/>
          <w:sz w:val="28"/>
          <w:szCs w:val="28"/>
        </w:rPr>
        <w:t xml:space="preserve">ygseko dk </w:t>
      </w:r>
      <w:r w:rsidR="0046164F">
        <w:rPr>
          <w:rFonts w:ascii="Times New Roman" w:hAnsi="Times New Roman" w:cs="Times New Roman"/>
          <w:sz w:val="28"/>
          <w:szCs w:val="28"/>
        </w:rPr>
        <w:t xml:space="preserve">connection </w:t>
      </w:r>
      <w:r w:rsidRPr="00AB0452">
        <w:rPr>
          <w:rFonts w:ascii="Joy" w:hAnsi="Joy" w:cs="Times New Roman"/>
          <w:sz w:val="28"/>
          <w:szCs w:val="28"/>
        </w:rPr>
        <w:t>u?e ehsk frnk fi; T[gozs gkfJnk fe</w:t>
      </w:r>
    </w:p>
    <w:p w:rsidR="00FE0CCD" w:rsidRPr="001B520C" w:rsidRDefault="008B37EB" w:rsidP="00447A76">
      <w:pPr>
        <w:spacing w:after="0" w:line="480" w:lineRule="auto"/>
        <w:ind w:left="1440"/>
        <w:rPr>
          <w:rFonts w:ascii="Joy" w:hAnsi="Joy" w:cs="Times New Roman"/>
          <w:sz w:val="28"/>
          <w:szCs w:val="28"/>
        </w:rPr>
      </w:pPr>
      <w:r w:rsidRPr="00AB0452">
        <w:rPr>
          <w:rFonts w:ascii="Joy" w:hAnsi="Joy" w:cs="Times New Roman"/>
          <w:sz w:val="28"/>
          <w:szCs w:val="28"/>
        </w:rPr>
        <w:t xml:space="preserve">ygseko d/ fpb nB[;ko </w:t>
      </w:r>
      <w:r w:rsidR="00E92868">
        <w:rPr>
          <w:rFonts w:ascii="Times New Roman" w:hAnsi="Times New Roman" w:cs="Times New Roman"/>
          <w:sz w:val="28"/>
          <w:szCs w:val="28"/>
        </w:rPr>
        <w:t xml:space="preserve">Energy Meter </w:t>
      </w:r>
      <w:r w:rsidR="00886B7A">
        <w:rPr>
          <w:rFonts w:ascii="Times New Roman" w:hAnsi="Times New Roman" w:cs="Times New Roman"/>
          <w:sz w:val="28"/>
          <w:szCs w:val="28"/>
        </w:rPr>
        <w:t xml:space="preserve">  and CT / PT</w:t>
      </w:r>
      <w:r w:rsidR="00FB304F">
        <w:rPr>
          <w:rFonts w:ascii="Times New Roman" w:hAnsi="Times New Roman" w:cs="Times New Roman"/>
          <w:sz w:val="28"/>
          <w:szCs w:val="28"/>
        </w:rPr>
        <w:t xml:space="preserve"> </w:t>
      </w:r>
      <w:r w:rsidR="001B520C">
        <w:rPr>
          <w:rFonts w:ascii="Joy" w:hAnsi="Joy" w:cs="Times New Roman"/>
          <w:sz w:val="28"/>
          <w:szCs w:val="28"/>
        </w:rPr>
        <w:t xml:space="preserve"> dh</w:t>
      </w:r>
    </w:p>
    <w:p w:rsidR="008B37EB" w:rsidRDefault="00886B7A" w:rsidP="00447A76">
      <w:pPr>
        <w:spacing w:after="0"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1DD">
        <w:rPr>
          <w:rFonts w:ascii="Times New Roman" w:hAnsi="Times New Roman" w:cs="Times New Roman"/>
          <w:sz w:val="28"/>
          <w:szCs w:val="28"/>
        </w:rPr>
        <w:t>Ratio 5</w:t>
      </w:r>
      <w:r w:rsidR="009F1D47">
        <w:rPr>
          <w:rFonts w:ascii="Times New Roman" w:hAnsi="Times New Roman" w:cs="Times New Roman"/>
          <w:sz w:val="28"/>
          <w:szCs w:val="28"/>
        </w:rPr>
        <w:t xml:space="preserve"> </w:t>
      </w:r>
      <w:r w:rsidR="00E541DD">
        <w:rPr>
          <w:rFonts w:ascii="Times New Roman" w:hAnsi="Times New Roman" w:cs="Times New Roman"/>
          <w:sz w:val="28"/>
          <w:szCs w:val="28"/>
        </w:rPr>
        <w:t>/</w:t>
      </w:r>
      <w:r w:rsidR="009F1D47">
        <w:rPr>
          <w:rFonts w:ascii="Times New Roman" w:hAnsi="Times New Roman" w:cs="Times New Roman"/>
          <w:sz w:val="28"/>
          <w:szCs w:val="28"/>
        </w:rPr>
        <w:t xml:space="preserve"> </w:t>
      </w:r>
      <w:r w:rsidR="00E541DD">
        <w:rPr>
          <w:rFonts w:ascii="Times New Roman" w:hAnsi="Times New Roman" w:cs="Times New Roman"/>
          <w:sz w:val="28"/>
          <w:szCs w:val="28"/>
        </w:rPr>
        <w:t xml:space="preserve">5 </w:t>
      </w:r>
      <w:r w:rsidR="0031763B">
        <w:rPr>
          <w:rFonts w:ascii="Times New Roman" w:hAnsi="Times New Roman" w:cs="Times New Roman"/>
          <w:sz w:val="28"/>
          <w:szCs w:val="28"/>
        </w:rPr>
        <w:t xml:space="preserve">A </w:t>
      </w:r>
      <w:r w:rsidR="00A8339E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AB0452">
        <w:rPr>
          <w:rFonts w:ascii="Joy" w:hAnsi="Joy" w:cs="Times New Roman"/>
          <w:sz w:val="28"/>
          <w:szCs w:val="28"/>
        </w:rPr>
        <w:t>j</w:t>
      </w:r>
      <w:r w:rsidR="00234626">
        <w:rPr>
          <w:rFonts w:ascii="Joy" w:hAnsi="Joy" w:cs="Times New Roman"/>
          <w:sz w:val="28"/>
          <w:szCs w:val="28"/>
        </w:rPr>
        <w:t>"</w:t>
      </w:r>
      <w:r w:rsidR="008B37EB" w:rsidRPr="00AB0452">
        <w:rPr>
          <w:rFonts w:ascii="Joy" w:hAnsi="Joy" w:cs="Times New Roman"/>
          <w:sz w:val="28"/>
          <w:szCs w:val="28"/>
        </w:rPr>
        <w:t>D</w:t>
      </w:r>
      <w:r>
        <w:rPr>
          <w:rFonts w:ascii="Joy" w:hAnsi="Joy" w:cs="Times New Roman"/>
          <w:sz w:val="28"/>
          <w:szCs w:val="28"/>
        </w:rPr>
        <w:t xml:space="preserve"> </w:t>
      </w:r>
      <w:r w:rsidR="008B37EB" w:rsidRPr="00AB0452">
        <w:rPr>
          <w:rFonts w:ascii="Joy" w:hAnsi="Joy" w:cs="Times New Roman"/>
          <w:sz w:val="28"/>
          <w:szCs w:val="28"/>
        </w:rPr>
        <w:t xml:space="preserve">ekoB </w:t>
      </w:r>
      <w:r w:rsidR="00825927">
        <w:rPr>
          <w:rFonts w:ascii="Times New Roman" w:hAnsi="Times New Roman" w:cs="Times New Roman"/>
          <w:sz w:val="28"/>
          <w:szCs w:val="28"/>
        </w:rPr>
        <w:t xml:space="preserve"> MF</w:t>
      </w:r>
      <w:r w:rsidR="008B37EB" w:rsidRPr="00AB0452">
        <w:rPr>
          <w:rFonts w:ascii="Joy" w:hAnsi="Joy" w:cs="Times New Roman"/>
          <w:sz w:val="28"/>
          <w:szCs w:val="28"/>
        </w:rPr>
        <w:t xml:space="preserve"> </w:t>
      </w:r>
      <w:r w:rsidR="009A4F6F">
        <w:rPr>
          <w:rFonts w:ascii="Times New Roman" w:hAnsi="Times New Roman" w:cs="Times New Roman"/>
          <w:sz w:val="28"/>
          <w:szCs w:val="28"/>
        </w:rPr>
        <w:t>1</w:t>
      </w:r>
      <w:r w:rsidR="008B37EB" w:rsidRPr="00AB0452">
        <w:rPr>
          <w:rFonts w:ascii="Joy" w:hAnsi="Joy" w:cs="Times New Roman"/>
          <w:sz w:val="28"/>
          <w:szCs w:val="28"/>
        </w:rPr>
        <w:t xml:space="preserve"> bZr fojk j? gos{z u?e eoB s/ gkfJnk frnk</w:t>
      </w:r>
      <w:r w:rsidR="00810AB3">
        <w:rPr>
          <w:rFonts w:ascii="Joy" w:hAnsi="Joy" w:cs="Times New Roman"/>
          <w:sz w:val="28"/>
          <w:szCs w:val="28"/>
        </w:rPr>
        <w:t xml:space="preserve"> </w:t>
      </w:r>
      <w:r w:rsidR="00AD192B">
        <w:rPr>
          <w:rFonts w:ascii="Joy" w:hAnsi="Joy" w:cs="Times New Roman"/>
          <w:sz w:val="28"/>
          <w:szCs w:val="28"/>
        </w:rPr>
        <w:t>f</w:t>
      </w:r>
      <w:r w:rsidR="008B37EB" w:rsidRPr="00AB0452">
        <w:rPr>
          <w:rFonts w:ascii="Joy" w:hAnsi="Joy" w:cs="Times New Roman"/>
          <w:sz w:val="28"/>
          <w:szCs w:val="28"/>
        </w:rPr>
        <w:t>e</w:t>
      </w:r>
      <w:r>
        <w:rPr>
          <w:rFonts w:ascii="Joy" w:hAnsi="Joy" w:cs="Times New Roman"/>
          <w:sz w:val="28"/>
          <w:szCs w:val="28"/>
        </w:rPr>
        <w:t xml:space="preserve"> </w:t>
      </w:r>
      <w:r w:rsidR="00E92868">
        <w:rPr>
          <w:rFonts w:ascii="Times New Roman" w:hAnsi="Times New Roman" w:cs="Times New Roman"/>
          <w:sz w:val="28"/>
          <w:szCs w:val="28"/>
        </w:rPr>
        <w:t xml:space="preserve">Energy Meter </w:t>
      </w:r>
      <w:r w:rsidR="008F532F">
        <w:rPr>
          <w:rFonts w:ascii="Times New Roman" w:hAnsi="Times New Roman" w:cs="Times New Roman"/>
          <w:sz w:val="28"/>
          <w:szCs w:val="28"/>
        </w:rPr>
        <w:t xml:space="preserve"> &amp; CT / PT unit</w:t>
      </w:r>
      <w:r w:rsidR="00CB2C99">
        <w:rPr>
          <w:rFonts w:ascii="Times New Roman" w:hAnsi="Times New Roman" w:cs="Times New Roman"/>
          <w:sz w:val="28"/>
          <w:szCs w:val="28"/>
        </w:rPr>
        <w:t xml:space="preserve"> </w:t>
      </w:r>
      <w:r w:rsidR="00CB2C99">
        <w:rPr>
          <w:rFonts w:ascii="Joy" w:hAnsi="Joy" w:cs="Times New Roman"/>
          <w:sz w:val="28"/>
          <w:szCs w:val="28"/>
        </w:rPr>
        <w:t>dh</w:t>
      </w:r>
      <w:r w:rsidR="008F532F">
        <w:rPr>
          <w:rFonts w:ascii="Times New Roman" w:hAnsi="Times New Roman" w:cs="Times New Roman"/>
          <w:sz w:val="28"/>
          <w:szCs w:val="28"/>
        </w:rPr>
        <w:t xml:space="preserve"> capacity </w:t>
      </w:r>
      <w:r w:rsidR="005B09C4">
        <w:rPr>
          <w:rFonts w:ascii="Times New Roman" w:hAnsi="Times New Roman" w:cs="Times New Roman"/>
          <w:sz w:val="28"/>
          <w:szCs w:val="28"/>
        </w:rPr>
        <w:t xml:space="preserve">5 / 5 Amp and </w:t>
      </w:r>
      <w:r w:rsidR="002B2DB9">
        <w:rPr>
          <w:rFonts w:ascii="Times New Roman" w:hAnsi="Times New Roman" w:cs="Times New Roman"/>
          <w:sz w:val="28"/>
          <w:szCs w:val="28"/>
        </w:rPr>
        <w:t>10</w:t>
      </w:r>
      <w:r w:rsidR="00E90852">
        <w:rPr>
          <w:rFonts w:ascii="Times New Roman" w:hAnsi="Times New Roman" w:cs="Times New Roman"/>
          <w:sz w:val="28"/>
          <w:szCs w:val="28"/>
        </w:rPr>
        <w:t xml:space="preserve"> </w:t>
      </w:r>
      <w:r w:rsidR="002B2DB9">
        <w:rPr>
          <w:rFonts w:ascii="Times New Roman" w:hAnsi="Times New Roman" w:cs="Times New Roman"/>
          <w:sz w:val="28"/>
          <w:szCs w:val="28"/>
        </w:rPr>
        <w:t>/</w:t>
      </w:r>
      <w:r w:rsidR="00E90852">
        <w:rPr>
          <w:rFonts w:ascii="Times New Roman" w:hAnsi="Times New Roman" w:cs="Times New Roman"/>
          <w:sz w:val="28"/>
          <w:szCs w:val="28"/>
        </w:rPr>
        <w:t xml:space="preserve"> </w:t>
      </w:r>
      <w:r w:rsidR="002B2DB9">
        <w:rPr>
          <w:rFonts w:ascii="Times New Roman" w:hAnsi="Times New Roman" w:cs="Times New Roman"/>
          <w:sz w:val="28"/>
          <w:szCs w:val="28"/>
        </w:rPr>
        <w:t xml:space="preserve">5 </w:t>
      </w:r>
      <w:r w:rsidR="005B09C4">
        <w:rPr>
          <w:rFonts w:ascii="Times New Roman" w:hAnsi="Times New Roman" w:cs="Times New Roman"/>
          <w:sz w:val="28"/>
          <w:szCs w:val="28"/>
        </w:rPr>
        <w:t xml:space="preserve">Amp  </w:t>
      </w:r>
      <w:r w:rsidR="00110A34">
        <w:rPr>
          <w:rFonts w:ascii="Joy" w:hAnsi="Joy" w:cs="Times New Roman"/>
          <w:sz w:val="28"/>
          <w:szCs w:val="28"/>
        </w:rPr>
        <w:t xml:space="preserve">j? . fi; nB{;ko </w:t>
      </w:r>
      <w:r w:rsidR="00AB16B8">
        <w:rPr>
          <w:rFonts w:ascii="Joy" w:hAnsi="Joy" w:cs="Times New Roman"/>
          <w:sz w:val="28"/>
          <w:szCs w:val="28"/>
        </w:rPr>
        <w:t xml:space="preserve"> </w:t>
      </w:r>
      <w:r w:rsidR="00354CE3">
        <w:rPr>
          <w:rFonts w:ascii="Times New Roman" w:hAnsi="Times New Roman" w:cs="Times New Roman"/>
          <w:sz w:val="28"/>
          <w:szCs w:val="28"/>
        </w:rPr>
        <w:t>MF</w:t>
      </w:r>
      <w:r w:rsidR="00D374F1">
        <w:rPr>
          <w:rFonts w:ascii="Times New Roman" w:hAnsi="Times New Roman" w:cs="Times New Roman"/>
          <w:sz w:val="28"/>
          <w:szCs w:val="28"/>
        </w:rPr>
        <w:t xml:space="preserve"> </w:t>
      </w:r>
      <w:r w:rsidR="00354CE3">
        <w:rPr>
          <w:rFonts w:ascii="Times New Roman" w:hAnsi="Times New Roman" w:cs="Times New Roman"/>
          <w:sz w:val="28"/>
          <w:szCs w:val="28"/>
        </w:rPr>
        <w:t>2</w:t>
      </w:r>
      <w:r w:rsidR="00110A34">
        <w:rPr>
          <w:rFonts w:ascii="Joy" w:hAnsi="Joy" w:cs="Times New Roman"/>
          <w:sz w:val="28"/>
          <w:szCs w:val="28"/>
        </w:rPr>
        <w:t xml:space="preserve">  brDk pDdk </w:t>
      </w:r>
      <w:r w:rsidR="008B37EB" w:rsidRPr="00AB0452">
        <w:rPr>
          <w:rFonts w:ascii="Joy" w:hAnsi="Joy" w:cs="Times New Roman"/>
          <w:sz w:val="28"/>
          <w:szCs w:val="28"/>
        </w:rPr>
        <w:t>j? . foekov u?e eoe/ wfjew/ dhnk jdkfJsk</w:t>
      </w:r>
      <w:r w:rsidR="00354CE3">
        <w:rPr>
          <w:rFonts w:ascii="Joy" w:hAnsi="Joy" w:cs="Times New Roman"/>
          <w:sz w:val="28"/>
          <w:szCs w:val="28"/>
        </w:rPr>
        <w:t xml:space="preserve"> </w:t>
      </w:r>
      <w:r w:rsidR="008B37EB" w:rsidRPr="00AB0452">
        <w:rPr>
          <w:rFonts w:ascii="Joy" w:hAnsi="Joy" w:cs="Times New Roman"/>
          <w:sz w:val="28"/>
          <w:szCs w:val="28"/>
        </w:rPr>
        <w:t>w[skpe yksk ;</w:t>
      </w:r>
      <w:r w:rsidR="008802F0">
        <w:rPr>
          <w:rFonts w:ascii="Joy" w:hAnsi="Joy" w:cs="Times New Roman"/>
          <w:sz w:val="28"/>
          <w:szCs w:val="28"/>
        </w:rPr>
        <w:t>"</w:t>
      </w:r>
      <w:r w:rsidR="008B37EB" w:rsidRPr="00AB0452">
        <w:rPr>
          <w:rFonts w:ascii="Joy" w:hAnsi="Joy" w:cs="Times New Roman"/>
          <w:sz w:val="28"/>
          <w:szCs w:val="28"/>
        </w:rPr>
        <w:t>fXnk ikt/.</w:t>
      </w:r>
      <w:r w:rsidR="00A4786A">
        <w:rPr>
          <w:rFonts w:ascii="Times New Roman" w:hAnsi="Times New Roman" w:cs="Times New Roman"/>
          <w:sz w:val="28"/>
          <w:szCs w:val="28"/>
        </w:rPr>
        <w:t>”</w:t>
      </w:r>
    </w:p>
    <w:p w:rsidR="008B37EB" w:rsidRPr="00C2247E" w:rsidRDefault="008B37EB" w:rsidP="00FA56C5">
      <w:pPr>
        <w:spacing w:line="48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tab/>
        <w:t>As per report of the AE</w:t>
      </w:r>
      <w:r w:rsidR="009F1D47">
        <w:rPr>
          <w:rFonts w:ascii="Times New Roman" w:hAnsi="Times New Roman" w:cs="Times New Roman"/>
          <w:sz w:val="28"/>
          <w:szCs w:val="28"/>
        </w:rPr>
        <w:t>E</w:t>
      </w:r>
      <w:r w:rsidR="00DC2961">
        <w:rPr>
          <w:rFonts w:ascii="Times New Roman" w:hAnsi="Times New Roman" w:cs="Times New Roman"/>
          <w:sz w:val="28"/>
          <w:szCs w:val="28"/>
        </w:rPr>
        <w:t>,</w:t>
      </w:r>
      <w:r w:rsidRPr="00C2247E">
        <w:rPr>
          <w:rFonts w:ascii="Times New Roman" w:hAnsi="Times New Roman" w:cs="Times New Roman"/>
          <w:sz w:val="28"/>
          <w:szCs w:val="28"/>
        </w:rPr>
        <w:t xml:space="preserve"> the account of Geeta Oil Mills, Barnala was overhauled from 2 / 2014 to 15.02.2017 by applying </w:t>
      </w:r>
      <w:r w:rsidR="000C6F84">
        <w:rPr>
          <w:rFonts w:ascii="Times New Roman" w:hAnsi="Times New Roman" w:cs="Times New Roman"/>
          <w:sz w:val="28"/>
          <w:szCs w:val="28"/>
        </w:rPr>
        <w:t xml:space="preserve">a </w:t>
      </w:r>
      <w:r w:rsidRPr="00C2247E">
        <w:rPr>
          <w:rFonts w:ascii="Times New Roman" w:hAnsi="Times New Roman" w:cs="Times New Roman"/>
          <w:sz w:val="28"/>
          <w:szCs w:val="28"/>
        </w:rPr>
        <w:t>MF</w:t>
      </w:r>
      <w:r w:rsidR="000C6F84">
        <w:rPr>
          <w:rFonts w:ascii="Times New Roman" w:hAnsi="Times New Roman" w:cs="Times New Roman"/>
          <w:sz w:val="28"/>
          <w:szCs w:val="28"/>
        </w:rPr>
        <w:t xml:space="preserve"> of </w:t>
      </w:r>
      <w:r w:rsidRPr="00C2247E">
        <w:rPr>
          <w:rFonts w:ascii="Times New Roman" w:hAnsi="Times New Roman" w:cs="Times New Roman"/>
          <w:sz w:val="28"/>
          <w:szCs w:val="28"/>
        </w:rPr>
        <w:t xml:space="preserve"> 2 and notice bearing No. 270 dated 17.02.2017</w:t>
      </w:r>
      <w:r w:rsidR="00526DDB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 xml:space="preserve">amounting to Rs.7,06,899/-was served to the petitioner with the direction to deposit the same within a period of </w:t>
      </w:r>
      <w:r w:rsidR="00DB7FE8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 xml:space="preserve">15 days .   </w:t>
      </w:r>
    </w:p>
    <w:p w:rsidR="008B37EB" w:rsidRDefault="008B37EB" w:rsidP="008B37E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tab/>
      </w:r>
      <w:r w:rsidR="00FA56C5">
        <w:rPr>
          <w:rFonts w:ascii="Times New Roman" w:hAnsi="Times New Roman" w:cs="Times New Roman"/>
          <w:sz w:val="28"/>
          <w:szCs w:val="28"/>
        </w:rPr>
        <w:t xml:space="preserve">The Respondent </w:t>
      </w:r>
      <w:r w:rsidRPr="00C2247E">
        <w:rPr>
          <w:rFonts w:ascii="Times New Roman" w:hAnsi="Times New Roman" w:cs="Times New Roman"/>
          <w:sz w:val="28"/>
          <w:szCs w:val="28"/>
        </w:rPr>
        <w:t>further submitted that due to the above said mistake</w:t>
      </w:r>
      <w:r w:rsidR="00FA56C5">
        <w:rPr>
          <w:rFonts w:ascii="Times New Roman" w:hAnsi="Times New Roman" w:cs="Times New Roman"/>
          <w:sz w:val="28"/>
          <w:szCs w:val="28"/>
        </w:rPr>
        <w:t>, the</w:t>
      </w:r>
      <w:r w:rsidRPr="00C2247E">
        <w:rPr>
          <w:rFonts w:ascii="Times New Roman" w:hAnsi="Times New Roman" w:cs="Times New Roman"/>
          <w:sz w:val="28"/>
          <w:szCs w:val="28"/>
        </w:rPr>
        <w:t xml:space="preserve"> department had</w:t>
      </w:r>
      <w:r w:rsidR="00BF494A">
        <w:rPr>
          <w:rFonts w:ascii="Times New Roman" w:hAnsi="Times New Roman" w:cs="Times New Roman"/>
          <w:sz w:val="28"/>
          <w:szCs w:val="28"/>
        </w:rPr>
        <w:t xml:space="preserve"> initiated </w:t>
      </w:r>
      <w:r w:rsidRPr="00C2247E">
        <w:rPr>
          <w:rFonts w:ascii="Times New Roman" w:hAnsi="Times New Roman" w:cs="Times New Roman"/>
          <w:sz w:val="28"/>
          <w:szCs w:val="28"/>
        </w:rPr>
        <w:t>action against the concerned R</w:t>
      </w:r>
      <w:r w:rsidR="008D37F1">
        <w:rPr>
          <w:rFonts w:ascii="Times New Roman" w:hAnsi="Times New Roman" w:cs="Times New Roman"/>
          <w:sz w:val="28"/>
          <w:szCs w:val="28"/>
        </w:rPr>
        <w:t xml:space="preserve">evenue Accountant, </w:t>
      </w:r>
      <w:r w:rsidR="004F5105">
        <w:rPr>
          <w:rFonts w:ascii="Times New Roman" w:hAnsi="Times New Roman" w:cs="Times New Roman"/>
          <w:sz w:val="28"/>
          <w:szCs w:val="28"/>
        </w:rPr>
        <w:t>J</w:t>
      </w:r>
      <w:r w:rsidR="008D37F1">
        <w:rPr>
          <w:rFonts w:ascii="Times New Roman" w:hAnsi="Times New Roman" w:cs="Times New Roman"/>
          <w:sz w:val="28"/>
          <w:szCs w:val="28"/>
        </w:rPr>
        <w:t xml:space="preserve">unior Engineer, Assistant Engineer </w:t>
      </w:r>
      <w:r w:rsidRPr="00C2247E">
        <w:rPr>
          <w:rFonts w:ascii="Times New Roman" w:hAnsi="Times New Roman" w:cs="Times New Roman"/>
          <w:sz w:val="28"/>
          <w:szCs w:val="28"/>
        </w:rPr>
        <w:t>of Sub</w:t>
      </w:r>
      <w:r w:rsidR="00DC2961">
        <w:rPr>
          <w:rFonts w:ascii="Times New Roman" w:hAnsi="Times New Roman" w:cs="Times New Roman"/>
          <w:sz w:val="28"/>
          <w:szCs w:val="28"/>
        </w:rPr>
        <w:t xml:space="preserve">–urban  Sub </w:t>
      </w:r>
      <w:r w:rsidRPr="00C2247E">
        <w:rPr>
          <w:rFonts w:ascii="Times New Roman" w:hAnsi="Times New Roman" w:cs="Times New Roman"/>
          <w:sz w:val="28"/>
          <w:szCs w:val="28"/>
        </w:rPr>
        <w:t>Division</w:t>
      </w:r>
      <w:r w:rsidR="00DC2961">
        <w:rPr>
          <w:rFonts w:ascii="Times New Roman" w:hAnsi="Times New Roman" w:cs="Times New Roman"/>
          <w:sz w:val="28"/>
          <w:szCs w:val="28"/>
        </w:rPr>
        <w:t>,</w:t>
      </w:r>
      <w:r w:rsidR="004F5105">
        <w:rPr>
          <w:rFonts w:ascii="Times New Roman" w:hAnsi="Times New Roman" w:cs="Times New Roman"/>
          <w:sz w:val="28"/>
          <w:szCs w:val="28"/>
        </w:rPr>
        <w:t xml:space="preserve"> PSPCL, </w:t>
      </w:r>
      <w:r w:rsidRPr="00C2247E">
        <w:rPr>
          <w:rFonts w:ascii="Times New Roman" w:hAnsi="Times New Roman" w:cs="Times New Roman"/>
          <w:sz w:val="28"/>
          <w:szCs w:val="28"/>
        </w:rPr>
        <w:t>Barn</w:t>
      </w:r>
      <w:r w:rsidR="004F5105">
        <w:rPr>
          <w:rFonts w:ascii="Times New Roman" w:hAnsi="Times New Roman" w:cs="Times New Roman"/>
          <w:sz w:val="28"/>
          <w:szCs w:val="28"/>
        </w:rPr>
        <w:t>ala which</w:t>
      </w:r>
      <w:r w:rsidR="00DE360C">
        <w:rPr>
          <w:rFonts w:ascii="Times New Roman" w:hAnsi="Times New Roman" w:cs="Times New Roman"/>
          <w:sz w:val="28"/>
          <w:szCs w:val="28"/>
        </w:rPr>
        <w:t xml:space="preserve"> </w:t>
      </w:r>
      <w:r w:rsidR="000C6F84">
        <w:rPr>
          <w:rFonts w:ascii="Times New Roman" w:hAnsi="Times New Roman" w:cs="Times New Roman"/>
          <w:sz w:val="28"/>
          <w:szCs w:val="28"/>
        </w:rPr>
        <w:t>wa</w:t>
      </w:r>
      <w:r w:rsidR="00DE360C">
        <w:rPr>
          <w:rFonts w:ascii="Times New Roman" w:hAnsi="Times New Roman" w:cs="Times New Roman"/>
          <w:sz w:val="28"/>
          <w:szCs w:val="28"/>
        </w:rPr>
        <w:t>s</w:t>
      </w:r>
      <w:r w:rsidRPr="00C2247E">
        <w:rPr>
          <w:rFonts w:ascii="Times New Roman" w:hAnsi="Times New Roman" w:cs="Times New Roman"/>
          <w:sz w:val="28"/>
          <w:szCs w:val="28"/>
        </w:rPr>
        <w:t xml:space="preserve"> in progress.</w:t>
      </w:r>
    </w:p>
    <w:p w:rsidR="008B37EB" w:rsidRPr="00C2247E" w:rsidRDefault="008B37EB" w:rsidP="008B37E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247E">
        <w:rPr>
          <w:rFonts w:ascii="Times New Roman" w:hAnsi="Times New Roman" w:cs="Times New Roman"/>
          <w:sz w:val="28"/>
          <w:szCs w:val="28"/>
        </w:rPr>
        <w:t xml:space="preserve">  </w:t>
      </w:r>
      <w:r w:rsidR="00D67C00">
        <w:rPr>
          <w:rFonts w:ascii="Times New Roman" w:hAnsi="Times New Roman" w:cs="Times New Roman"/>
          <w:sz w:val="28"/>
          <w:szCs w:val="28"/>
        </w:rPr>
        <w:t xml:space="preserve">The Respondent also stated </w:t>
      </w:r>
      <w:r w:rsidRPr="00C2247E">
        <w:rPr>
          <w:rFonts w:ascii="Times New Roman" w:hAnsi="Times New Roman" w:cs="Times New Roman"/>
          <w:sz w:val="28"/>
          <w:szCs w:val="28"/>
        </w:rPr>
        <w:t>that the SJO No 40</w:t>
      </w:r>
      <w:r w:rsidR="000C0B14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/</w:t>
      </w:r>
      <w:r w:rsidR="000C0B14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61295 dated 13.02.2014</w:t>
      </w:r>
      <w:r w:rsidR="00DC2961">
        <w:rPr>
          <w:rFonts w:ascii="Times New Roman" w:hAnsi="Times New Roman" w:cs="Times New Roman"/>
          <w:sz w:val="28"/>
          <w:szCs w:val="28"/>
        </w:rPr>
        <w:t>,</w:t>
      </w:r>
      <w:r w:rsidRPr="00C2247E">
        <w:rPr>
          <w:rFonts w:ascii="Times New Roman" w:hAnsi="Times New Roman" w:cs="Times New Roman"/>
          <w:sz w:val="28"/>
          <w:szCs w:val="28"/>
        </w:rPr>
        <w:t xml:space="preserve"> effected on 20.02.2014,</w:t>
      </w:r>
      <w:r w:rsidR="00DC2961">
        <w:rPr>
          <w:rFonts w:ascii="Times New Roman" w:hAnsi="Times New Roman" w:cs="Times New Roman"/>
          <w:sz w:val="28"/>
          <w:szCs w:val="28"/>
        </w:rPr>
        <w:t xml:space="preserve"> was </w:t>
      </w:r>
      <w:r w:rsidRPr="00C2247E">
        <w:rPr>
          <w:rFonts w:ascii="Times New Roman" w:hAnsi="Times New Roman" w:cs="Times New Roman"/>
          <w:sz w:val="28"/>
          <w:szCs w:val="28"/>
        </w:rPr>
        <w:t xml:space="preserve">issued at the time of extension </w:t>
      </w:r>
      <w:r w:rsidRPr="00C2247E">
        <w:rPr>
          <w:rFonts w:ascii="Times New Roman" w:hAnsi="Times New Roman" w:cs="Times New Roman"/>
          <w:sz w:val="28"/>
          <w:szCs w:val="28"/>
        </w:rPr>
        <w:lastRenderedPageBreak/>
        <w:t>in load of Geeta Oil Mills, Barnala from 19.836</w:t>
      </w:r>
      <w:r w:rsidR="00346570">
        <w:rPr>
          <w:rFonts w:ascii="Times New Roman" w:hAnsi="Times New Roman" w:cs="Times New Roman"/>
          <w:sz w:val="28"/>
          <w:szCs w:val="28"/>
        </w:rPr>
        <w:t xml:space="preserve"> k</w:t>
      </w:r>
      <w:r w:rsidRPr="00C2247E">
        <w:rPr>
          <w:rFonts w:ascii="Times New Roman" w:hAnsi="Times New Roman" w:cs="Times New Roman"/>
          <w:sz w:val="28"/>
          <w:szCs w:val="28"/>
        </w:rPr>
        <w:t xml:space="preserve">W to 97.749 </w:t>
      </w:r>
      <w:r w:rsidR="004C3783">
        <w:rPr>
          <w:rFonts w:ascii="Times New Roman" w:hAnsi="Times New Roman" w:cs="Times New Roman"/>
          <w:sz w:val="28"/>
          <w:szCs w:val="28"/>
        </w:rPr>
        <w:t>k</w:t>
      </w:r>
      <w:r w:rsidRPr="00C2247E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 xml:space="preserve">and observed that </w:t>
      </w:r>
      <w:r w:rsidR="000665AD">
        <w:rPr>
          <w:rFonts w:ascii="Times New Roman" w:hAnsi="Times New Roman" w:cs="Times New Roman"/>
          <w:sz w:val="28"/>
          <w:szCs w:val="28"/>
        </w:rPr>
        <w:t xml:space="preserve">Energy </w:t>
      </w:r>
      <w:r w:rsidR="00D058D3">
        <w:rPr>
          <w:rFonts w:ascii="Times New Roman" w:hAnsi="Times New Roman" w:cs="Times New Roman"/>
          <w:sz w:val="28"/>
          <w:szCs w:val="28"/>
        </w:rPr>
        <w:t>Meter</w:t>
      </w: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BD5F3C">
        <w:rPr>
          <w:rFonts w:ascii="Times New Roman" w:hAnsi="Times New Roman" w:cs="Times New Roman"/>
          <w:sz w:val="28"/>
          <w:szCs w:val="28"/>
        </w:rPr>
        <w:t xml:space="preserve">bearing </w:t>
      </w:r>
      <w:r w:rsidRPr="00C2247E">
        <w:rPr>
          <w:rFonts w:ascii="Times New Roman" w:hAnsi="Times New Roman" w:cs="Times New Roman"/>
          <w:sz w:val="28"/>
          <w:szCs w:val="28"/>
        </w:rPr>
        <w:t xml:space="preserve">Sr. No. 12477982 </w:t>
      </w:r>
      <w:r w:rsidR="000C0B14">
        <w:rPr>
          <w:rFonts w:ascii="Times New Roman" w:hAnsi="Times New Roman" w:cs="Times New Roman"/>
          <w:sz w:val="28"/>
          <w:szCs w:val="28"/>
        </w:rPr>
        <w:t xml:space="preserve">of </w:t>
      </w:r>
      <w:r w:rsidR="002126F3">
        <w:rPr>
          <w:rFonts w:ascii="Times New Roman" w:hAnsi="Times New Roman" w:cs="Times New Roman"/>
          <w:sz w:val="28"/>
          <w:szCs w:val="28"/>
        </w:rPr>
        <w:t>M</w:t>
      </w:r>
      <w:r w:rsidRPr="00C2247E">
        <w:rPr>
          <w:rFonts w:ascii="Times New Roman" w:hAnsi="Times New Roman" w:cs="Times New Roman"/>
          <w:sz w:val="28"/>
          <w:szCs w:val="28"/>
        </w:rPr>
        <w:t>ake L&amp;</w:t>
      </w:r>
      <w:r w:rsidR="002126F3">
        <w:rPr>
          <w:rFonts w:ascii="Times New Roman" w:hAnsi="Times New Roman" w:cs="Times New Roman"/>
          <w:sz w:val="28"/>
          <w:szCs w:val="28"/>
        </w:rPr>
        <w:t xml:space="preserve">T </w:t>
      </w:r>
      <w:r w:rsidR="000C0B14">
        <w:rPr>
          <w:rFonts w:ascii="Times New Roman" w:hAnsi="Times New Roman" w:cs="Times New Roman"/>
          <w:sz w:val="28"/>
          <w:szCs w:val="28"/>
        </w:rPr>
        <w:t>having c</w:t>
      </w:r>
      <w:r w:rsidRPr="00C2247E">
        <w:rPr>
          <w:rFonts w:ascii="Times New Roman" w:hAnsi="Times New Roman" w:cs="Times New Roman"/>
          <w:sz w:val="28"/>
          <w:szCs w:val="28"/>
        </w:rPr>
        <w:t>apacity 5</w:t>
      </w:r>
      <w:r w:rsidR="002126F3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/</w:t>
      </w:r>
      <w:r w:rsidR="002126F3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5 Amp was installed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C2247E">
        <w:rPr>
          <w:rFonts w:ascii="Times New Roman" w:hAnsi="Times New Roman" w:cs="Times New Roman"/>
          <w:sz w:val="28"/>
          <w:szCs w:val="28"/>
        </w:rPr>
        <w:t xml:space="preserve"> As per store requisition bearing No.</w:t>
      </w:r>
      <w:r w:rsidR="00183CA4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001</w:t>
      </w:r>
      <w:r w:rsidR="00183CA4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/</w:t>
      </w:r>
      <w:r w:rsidR="00183CA4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 xml:space="preserve">754 dated 13.02.2014 </w:t>
      </w:r>
      <w:r w:rsidR="000665AD">
        <w:rPr>
          <w:rFonts w:ascii="Times New Roman" w:hAnsi="Times New Roman" w:cs="Times New Roman"/>
          <w:sz w:val="28"/>
          <w:szCs w:val="28"/>
        </w:rPr>
        <w:t>Energy Meter</w:t>
      </w:r>
      <w:r w:rsidR="00D058D3">
        <w:rPr>
          <w:rFonts w:ascii="Times New Roman" w:hAnsi="Times New Roman" w:cs="Times New Roman"/>
          <w:sz w:val="28"/>
          <w:szCs w:val="28"/>
        </w:rPr>
        <w:t xml:space="preserve"> </w:t>
      </w:r>
      <w:r w:rsidR="0050244F">
        <w:rPr>
          <w:rFonts w:ascii="Times New Roman" w:hAnsi="Times New Roman" w:cs="Times New Roman"/>
          <w:sz w:val="28"/>
          <w:szCs w:val="28"/>
        </w:rPr>
        <w:t xml:space="preserve">of </w:t>
      </w:r>
      <w:r w:rsidRPr="00C2247E">
        <w:rPr>
          <w:rFonts w:ascii="Times New Roman" w:hAnsi="Times New Roman" w:cs="Times New Roman"/>
          <w:sz w:val="28"/>
          <w:szCs w:val="28"/>
        </w:rPr>
        <w:t>Sr. No. 12477982</w:t>
      </w:r>
      <w:r w:rsidR="00183CA4">
        <w:rPr>
          <w:rFonts w:ascii="Times New Roman" w:hAnsi="Times New Roman" w:cs="Times New Roman"/>
          <w:sz w:val="28"/>
          <w:szCs w:val="28"/>
        </w:rPr>
        <w:t xml:space="preserve"> of </w:t>
      </w:r>
      <w:r w:rsidR="00067C71">
        <w:rPr>
          <w:rFonts w:ascii="Times New Roman" w:hAnsi="Times New Roman" w:cs="Times New Roman"/>
          <w:sz w:val="28"/>
          <w:szCs w:val="28"/>
        </w:rPr>
        <w:t>M</w:t>
      </w:r>
      <w:r w:rsidRPr="00C2247E">
        <w:rPr>
          <w:rFonts w:ascii="Times New Roman" w:hAnsi="Times New Roman" w:cs="Times New Roman"/>
          <w:sz w:val="28"/>
          <w:szCs w:val="28"/>
        </w:rPr>
        <w:t>ake L &amp;T</w:t>
      </w:r>
      <w:r w:rsidR="002126F3">
        <w:rPr>
          <w:rFonts w:ascii="Times New Roman" w:hAnsi="Times New Roman" w:cs="Times New Roman"/>
          <w:sz w:val="28"/>
          <w:szCs w:val="28"/>
        </w:rPr>
        <w:t>,</w:t>
      </w:r>
      <w:r w:rsidR="002C23BF">
        <w:rPr>
          <w:rFonts w:ascii="Times New Roman" w:hAnsi="Times New Roman" w:cs="Times New Roman"/>
          <w:sz w:val="28"/>
          <w:szCs w:val="28"/>
        </w:rPr>
        <w:t xml:space="preserve"> having</w:t>
      </w:r>
      <w:r w:rsidRPr="00C2247E">
        <w:rPr>
          <w:rFonts w:ascii="Times New Roman" w:hAnsi="Times New Roman" w:cs="Times New Roman"/>
          <w:sz w:val="28"/>
          <w:szCs w:val="28"/>
        </w:rPr>
        <w:t xml:space="preserve"> Capacity 5</w:t>
      </w:r>
      <w:r w:rsidR="00067C71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/</w:t>
      </w:r>
      <w:r w:rsidR="00067C71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 xml:space="preserve">5 </w:t>
      </w:r>
      <w:r w:rsidR="0050244F">
        <w:rPr>
          <w:rFonts w:ascii="Times New Roman" w:hAnsi="Times New Roman" w:cs="Times New Roman"/>
          <w:sz w:val="28"/>
          <w:szCs w:val="28"/>
        </w:rPr>
        <w:t xml:space="preserve">Amp </w:t>
      </w:r>
      <w:r w:rsidRPr="00C2247E">
        <w:rPr>
          <w:rFonts w:ascii="Times New Roman" w:hAnsi="Times New Roman" w:cs="Times New Roman"/>
          <w:sz w:val="28"/>
          <w:szCs w:val="28"/>
        </w:rPr>
        <w:t>was drawn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 xml:space="preserve">from the store for installation of the same in the premises of the Geeta Oil Mills, Barnala.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47E">
        <w:rPr>
          <w:rFonts w:ascii="Times New Roman" w:hAnsi="Times New Roman" w:cs="Times New Roman"/>
          <w:sz w:val="28"/>
          <w:szCs w:val="28"/>
        </w:rPr>
        <w:t>Further</w:t>
      </w:r>
      <w:r w:rsidR="00E316DF">
        <w:rPr>
          <w:rFonts w:ascii="Times New Roman" w:hAnsi="Times New Roman" w:cs="Times New Roman"/>
          <w:sz w:val="28"/>
          <w:szCs w:val="28"/>
        </w:rPr>
        <w:t xml:space="preserve">, </w:t>
      </w:r>
      <w:r w:rsidRPr="00C2247E">
        <w:rPr>
          <w:rFonts w:ascii="Times New Roman" w:hAnsi="Times New Roman" w:cs="Times New Roman"/>
          <w:sz w:val="28"/>
          <w:szCs w:val="28"/>
        </w:rPr>
        <w:t>as per store requisition vide No. 050/701 dated 13.02.2014</w:t>
      </w:r>
      <w:r w:rsidR="009B3EF4">
        <w:rPr>
          <w:rFonts w:ascii="Times New Roman" w:hAnsi="Times New Roman" w:cs="Times New Roman"/>
          <w:sz w:val="28"/>
          <w:szCs w:val="28"/>
        </w:rPr>
        <w:t xml:space="preserve">, </w:t>
      </w:r>
      <w:r w:rsidR="00CA67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247E">
        <w:rPr>
          <w:rFonts w:ascii="Times New Roman" w:hAnsi="Times New Roman" w:cs="Times New Roman"/>
          <w:sz w:val="28"/>
          <w:szCs w:val="28"/>
        </w:rPr>
        <w:t>CT</w:t>
      </w:r>
      <w:r w:rsidR="009B3EF4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/</w:t>
      </w:r>
      <w:r w:rsidR="009B3EF4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PT Unit was drawn from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store having capacity of 10</w:t>
      </w:r>
      <w:r w:rsidR="000A7F98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/</w:t>
      </w:r>
      <w:r w:rsidR="000A7F98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 xml:space="preserve">5 Amp. So, keeping in view the capacity of CT /PT as 10/5 Amp and </w:t>
      </w:r>
      <w:r w:rsidR="000665AD">
        <w:rPr>
          <w:rFonts w:ascii="Times New Roman" w:hAnsi="Times New Roman" w:cs="Times New Roman"/>
          <w:sz w:val="28"/>
          <w:szCs w:val="28"/>
        </w:rPr>
        <w:t xml:space="preserve">Energy </w:t>
      </w:r>
      <w:r w:rsidR="00D058D3">
        <w:rPr>
          <w:rFonts w:ascii="Times New Roman" w:hAnsi="Times New Roman" w:cs="Times New Roman"/>
          <w:sz w:val="28"/>
          <w:szCs w:val="28"/>
        </w:rPr>
        <w:t>Meter</w:t>
      </w:r>
      <w:r w:rsidRPr="00C2247E">
        <w:rPr>
          <w:rFonts w:ascii="Times New Roman" w:hAnsi="Times New Roman" w:cs="Times New Roman"/>
          <w:sz w:val="28"/>
          <w:szCs w:val="28"/>
        </w:rPr>
        <w:t xml:space="preserve"> capacity as 5</w:t>
      </w:r>
      <w:r w:rsidR="00067C71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/</w:t>
      </w:r>
      <w:r w:rsidR="00067C71">
        <w:rPr>
          <w:rFonts w:ascii="Times New Roman" w:hAnsi="Times New Roman" w:cs="Times New Roman"/>
          <w:sz w:val="28"/>
          <w:szCs w:val="28"/>
        </w:rPr>
        <w:t xml:space="preserve"> 5 Amp</w:t>
      </w:r>
      <w:r w:rsidRPr="00C2247E">
        <w:rPr>
          <w:rFonts w:ascii="Times New Roman" w:hAnsi="Times New Roman" w:cs="Times New Roman"/>
          <w:sz w:val="28"/>
          <w:szCs w:val="28"/>
        </w:rPr>
        <w:t xml:space="preserve"> ,</w:t>
      </w:r>
      <w:r w:rsidR="00FD34E1">
        <w:rPr>
          <w:rFonts w:ascii="Times New Roman" w:hAnsi="Times New Roman" w:cs="Times New Roman"/>
          <w:sz w:val="28"/>
          <w:szCs w:val="28"/>
        </w:rPr>
        <w:t xml:space="preserve"> a </w:t>
      </w:r>
      <w:r w:rsidRPr="00C2247E">
        <w:rPr>
          <w:rFonts w:ascii="Times New Roman" w:hAnsi="Times New Roman" w:cs="Times New Roman"/>
          <w:sz w:val="28"/>
          <w:szCs w:val="28"/>
        </w:rPr>
        <w:t xml:space="preserve"> MF</w:t>
      </w:r>
      <w:r w:rsidR="00FD34E1">
        <w:rPr>
          <w:rFonts w:ascii="Times New Roman" w:hAnsi="Times New Roman" w:cs="Times New Roman"/>
          <w:sz w:val="28"/>
          <w:szCs w:val="28"/>
        </w:rPr>
        <w:t xml:space="preserve"> of </w:t>
      </w:r>
      <w:r w:rsidRPr="00C2247E">
        <w:rPr>
          <w:rFonts w:ascii="Times New Roman" w:hAnsi="Times New Roman" w:cs="Times New Roman"/>
          <w:sz w:val="28"/>
          <w:szCs w:val="28"/>
        </w:rPr>
        <w:t xml:space="preserve">2 was required to be levied </w:t>
      </w:r>
      <w:r w:rsidR="003F0D36">
        <w:rPr>
          <w:rFonts w:ascii="Times New Roman" w:hAnsi="Times New Roman" w:cs="Times New Roman"/>
          <w:sz w:val="28"/>
          <w:szCs w:val="28"/>
        </w:rPr>
        <w:t xml:space="preserve">whereas </w:t>
      </w:r>
      <w:r w:rsidR="00FD34E1">
        <w:rPr>
          <w:rFonts w:ascii="Times New Roman" w:hAnsi="Times New Roman" w:cs="Times New Roman"/>
          <w:sz w:val="28"/>
          <w:szCs w:val="28"/>
        </w:rPr>
        <w:t xml:space="preserve"> a </w:t>
      </w:r>
      <w:r w:rsidRPr="00C2247E">
        <w:rPr>
          <w:rFonts w:ascii="Times New Roman" w:hAnsi="Times New Roman" w:cs="Times New Roman"/>
          <w:sz w:val="28"/>
          <w:szCs w:val="28"/>
        </w:rPr>
        <w:t xml:space="preserve">MF </w:t>
      </w:r>
      <w:r w:rsidR="00FD34E1">
        <w:rPr>
          <w:rFonts w:ascii="Times New Roman" w:hAnsi="Times New Roman" w:cs="Times New Roman"/>
          <w:sz w:val="28"/>
          <w:szCs w:val="28"/>
        </w:rPr>
        <w:t xml:space="preserve">of </w:t>
      </w:r>
      <w:r w:rsidRPr="00C2247E">
        <w:rPr>
          <w:rFonts w:ascii="Times New Roman" w:hAnsi="Times New Roman" w:cs="Times New Roman"/>
          <w:sz w:val="28"/>
          <w:szCs w:val="28"/>
        </w:rPr>
        <w:t xml:space="preserve">1 was </w:t>
      </w:r>
      <w:r w:rsidR="00FD34E1">
        <w:rPr>
          <w:rFonts w:ascii="Times New Roman" w:hAnsi="Times New Roman" w:cs="Times New Roman"/>
          <w:sz w:val="28"/>
          <w:szCs w:val="28"/>
        </w:rPr>
        <w:t xml:space="preserve">applied </w:t>
      </w:r>
      <w:r w:rsidR="00A57739">
        <w:rPr>
          <w:rFonts w:ascii="Times New Roman" w:hAnsi="Times New Roman" w:cs="Times New Roman"/>
          <w:sz w:val="28"/>
          <w:szCs w:val="28"/>
        </w:rPr>
        <w:t>in the bills</w:t>
      </w:r>
      <w:r w:rsidRPr="00C2247E">
        <w:rPr>
          <w:rFonts w:ascii="Times New Roman" w:hAnsi="Times New Roman" w:cs="Times New Roman"/>
          <w:sz w:val="28"/>
          <w:szCs w:val="28"/>
        </w:rPr>
        <w:t>.</w:t>
      </w:r>
    </w:p>
    <w:p w:rsidR="00B16741" w:rsidRDefault="008B37EB" w:rsidP="008B37E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ab/>
      </w:r>
      <w:r w:rsidR="001C5BD9" w:rsidRPr="007A1836">
        <w:rPr>
          <w:rFonts w:ascii="Times New Roman" w:hAnsi="Times New Roman" w:cs="Times New Roman"/>
          <w:sz w:val="28"/>
          <w:szCs w:val="28"/>
        </w:rPr>
        <w:t>The Respondent</w:t>
      </w:r>
      <w:r w:rsidR="001C5BD9">
        <w:rPr>
          <w:rFonts w:ascii="Times New Roman" w:hAnsi="Times New Roman" w:cs="Times New Roman"/>
          <w:sz w:val="28"/>
          <w:szCs w:val="28"/>
        </w:rPr>
        <w:t xml:space="preserve"> also stated </w:t>
      </w:r>
      <w:r w:rsidRPr="00C2247E">
        <w:rPr>
          <w:rFonts w:ascii="Times New Roman" w:hAnsi="Times New Roman" w:cs="Times New Roman"/>
          <w:sz w:val="28"/>
          <w:szCs w:val="28"/>
        </w:rPr>
        <w:t xml:space="preserve">that as prescribed in </w:t>
      </w:r>
      <w:r w:rsidR="003F0D36">
        <w:rPr>
          <w:rFonts w:ascii="Times New Roman" w:hAnsi="Times New Roman" w:cs="Times New Roman"/>
          <w:sz w:val="28"/>
          <w:szCs w:val="28"/>
        </w:rPr>
        <w:t>I</w:t>
      </w:r>
      <w:r w:rsidR="0071017C">
        <w:rPr>
          <w:rFonts w:ascii="Times New Roman" w:hAnsi="Times New Roman" w:cs="Times New Roman"/>
          <w:sz w:val="28"/>
          <w:szCs w:val="28"/>
        </w:rPr>
        <w:t xml:space="preserve">nstruction </w:t>
      </w:r>
      <w:r w:rsidRPr="00C2247E">
        <w:rPr>
          <w:rFonts w:ascii="Times New Roman" w:hAnsi="Times New Roman" w:cs="Times New Roman"/>
          <w:sz w:val="28"/>
          <w:szCs w:val="28"/>
        </w:rPr>
        <w:t>104 of ESIM</w:t>
      </w:r>
      <w:r w:rsidR="003C4352">
        <w:rPr>
          <w:rFonts w:ascii="Times New Roman" w:hAnsi="Times New Roman" w:cs="Times New Roman"/>
          <w:sz w:val="28"/>
          <w:szCs w:val="28"/>
        </w:rPr>
        <w:t>,</w:t>
      </w: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3C4352">
        <w:rPr>
          <w:rFonts w:ascii="Times New Roman" w:hAnsi="Times New Roman" w:cs="Times New Roman"/>
          <w:sz w:val="28"/>
          <w:szCs w:val="28"/>
        </w:rPr>
        <w:t>i</w:t>
      </w:r>
      <w:r w:rsidRPr="00830FE0">
        <w:rPr>
          <w:rFonts w:ascii="Times New Roman" w:hAnsi="Times New Roman" w:cs="Times New Roman"/>
          <w:sz w:val="28"/>
          <w:szCs w:val="28"/>
        </w:rPr>
        <w:t xml:space="preserve">n order to arrest the tendency on the part of the consumers to indulge in </w:t>
      </w:r>
      <w:r w:rsidR="0050244F">
        <w:rPr>
          <w:rFonts w:ascii="Times New Roman" w:hAnsi="Times New Roman" w:cs="Times New Roman"/>
          <w:sz w:val="28"/>
          <w:szCs w:val="28"/>
        </w:rPr>
        <w:t>U</w:t>
      </w:r>
      <w:r w:rsidRPr="00830FE0">
        <w:rPr>
          <w:rFonts w:ascii="Times New Roman" w:hAnsi="Times New Roman" w:cs="Times New Roman"/>
          <w:sz w:val="28"/>
          <w:szCs w:val="28"/>
        </w:rPr>
        <w:t xml:space="preserve">nauthorized </w:t>
      </w:r>
      <w:r w:rsidR="0050244F">
        <w:rPr>
          <w:rFonts w:ascii="Times New Roman" w:hAnsi="Times New Roman" w:cs="Times New Roman"/>
          <w:sz w:val="28"/>
          <w:szCs w:val="28"/>
        </w:rPr>
        <w:t>U</w:t>
      </w:r>
      <w:r w:rsidRPr="00830FE0">
        <w:rPr>
          <w:rFonts w:ascii="Times New Roman" w:hAnsi="Times New Roman" w:cs="Times New Roman"/>
          <w:sz w:val="28"/>
          <w:szCs w:val="28"/>
        </w:rPr>
        <w:t xml:space="preserve">se of </w:t>
      </w:r>
      <w:r w:rsidR="0050244F">
        <w:rPr>
          <w:rFonts w:ascii="Times New Roman" w:hAnsi="Times New Roman" w:cs="Times New Roman"/>
          <w:sz w:val="28"/>
          <w:szCs w:val="28"/>
        </w:rPr>
        <w:t>E</w:t>
      </w:r>
      <w:r w:rsidRPr="00830FE0">
        <w:rPr>
          <w:rFonts w:ascii="Times New Roman" w:hAnsi="Times New Roman" w:cs="Times New Roman"/>
          <w:sz w:val="28"/>
          <w:szCs w:val="28"/>
        </w:rPr>
        <w:t xml:space="preserve">lectricity (UUE) or theft of electricity or extension in load, it </w:t>
      </w:r>
      <w:r w:rsidR="00406354">
        <w:rPr>
          <w:rFonts w:ascii="Times New Roman" w:hAnsi="Times New Roman" w:cs="Times New Roman"/>
          <w:sz w:val="28"/>
          <w:szCs w:val="28"/>
        </w:rPr>
        <w:t>wa</w:t>
      </w:r>
      <w:r w:rsidRPr="00830FE0">
        <w:rPr>
          <w:rFonts w:ascii="Times New Roman" w:hAnsi="Times New Roman" w:cs="Times New Roman"/>
          <w:sz w:val="28"/>
          <w:szCs w:val="28"/>
        </w:rPr>
        <w:t>s essential to conduct periodical checking.  Such checks must be exercised by the concerned officers as per schedule.</w:t>
      </w:r>
      <w:r w:rsidR="00D37916">
        <w:rPr>
          <w:rFonts w:ascii="Times New Roman" w:hAnsi="Times New Roman" w:cs="Times New Roman"/>
          <w:sz w:val="28"/>
          <w:szCs w:val="28"/>
        </w:rPr>
        <w:t xml:space="preserve">  </w:t>
      </w:r>
      <w:r w:rsidR="00443546">
        <w:rPr>
          <w:rFonts w:ascii="Times New Roman" w:hAnsi="Times New Roman" w:cs="Times New Roman"/>
          <w:sz w:val="28"/>
          <w:szCs w:val="28"/>
        </w:rPr>
        <w:t xml:space="preserve">The Respondent stated that </w:t>
      </w:r>
      <w:r w:rsidRPr="00C2247E">
        <w:rPr>
          <w:rFonts w:ascii="Times New Roman" w:hAnsi="Times New Roman" w:cs="Times New Roman"/>
          <w:sz w:val="28"/>
          <w:szCs w:val="28"/>
        </w:rPr>
        <w:t xml:space="preserve">the present case </w:t>
      </w:r>
      <w:r w:rsidR="00443546">
        <w:rPr>
          <w:rFonts w:ascii="Times New Roman" w:hAnsi="Times New Roman" w:cs="Times New Roman"/>
          <w:sz w:val="28"/>
          <w:szCs w:val="28"/>
        </w:rPr>
        <w:t xml:space="preserve">related </w:t>
      </w:r>
      <w:r w:rsidRPr="00C2247E">
        <w:rPr>
          <w:rFonts w:ascii="Times New Roman" w:hAnsi="Times New Roman" w:cs="Times New Roman"/>
          <w:sz w:val="28"/>
          <w:szCs w:val="28"/>
        </w:rPr>
        <w:t>to Multipl</w:t>
      </w:r>
      <w:r w:rsidR="0071017C">
        <w:rPr>
          <w:rFonts w:ascii="Times New Roman" w:hAnsi="Times New Roman" w:cs="Times New Roman"/>
          <w:sz w:val="28"/>
          <w:szCs w:val="28"/>
        </w:rPr>
        <w:t>ication</w:t>
      </w: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443546">
        <w:rPr>
          <w:rFonts w:ascii="Times New Roman" w:hAnsi="Times New Roman" w:cs="Times New Roman"/>
          <w:sz w:val="28"/>
          <w:szCs w:val="28"/>
        </w:rPr>
        <w:t>F</w:t>
      </w:r>
      <w:r w:rsidRPr="00C2247E">
        <w:rPr>
          <w:rFonts w:ascii="Times New Roman" w:hAnsi="Times New Roman" w:cs="Times New Roman"/>
          <w:sz w:val="28"/>
          <w:szCs w:val="28"/>
        </w:rPr>
        <w:t>actor</w:t>
      </w:r>
      <w:r w:rsidR="006C6B7E">
        <w:rPr>
          <w:rFonts w:ascii="Times New Roman" w:hAnsi="Times New Roman" w:cs="Times New Roman"/>
          <w:sz w:val="28"/>
          <w:szCs w:val="28"/>
        </w:rPr>
        <w:t xml:space="preserve"> and account </w:t>
      </w:r>
      <w:r w:rsidR="00406354">
        <w:rPr>
          <w:rFonts w:ascii="Times New Roman" w:hAnsi="Times New Roman" w:cs="Times New Roman"/>
          <w:sz w:val="28"/>
          <w:szCs w:val="28"/>
        </w:rPr>
        <w:t xml:space="preserve">need </w:t>
      </w:r>
      <w:r w:rsidRPr="00C2247E">
        <w:rPr>
          <w:rFonts w:ascii="Times New Roman" w:hAnsi="Times New Roman" w:cs="Times New Roman"/>
          <w:sz w:val="28"/>
          <w:szCs w:val="28"/>
        </w:rPr>
        <w:t>be overhauled as per</w:t>
      </w:r>
      <w:r w:rsidR="00A5298F">
        <w:rPr>
          <w:rFonts w:ascii="Times New Roman" w:hAnsi="Times New Roman" w:cs="Times New Roman"/>
          <w:sz w:val="28"/>
          <w:szCs w:val="28"/>
        </w:rPr>
        <w:t xml:space="preserve"> </w:t>
      </w:r>
      <w:r w:rsidR="003F0D36">
        <w:rPr>
          <w:rFonts w:ascii="Times New Roman" w:hAnsi="Times New Roman" w:cs="Times New Roman"/>
          <w:sz w:val="28"/>
          <w:szCs w:val="28"/>
        </w:rPr>
        <w:t>N</w:t>
      </w:r>
      <w:r w:rsidR="00321423">
        <w:rPr>
          <w:rFonts w:ascii="Times New Roman" w:hAnsi="Times New Roman" w:cs="Times New Roman"/>
          <w:sz w:val="28"/>
          <w:szCs w:val="28"/>
        </w:rPr>
        <w:t xml:space="preserve">ote given under </w:t>
      </w:r>
      <w:r w:rsidR="00A5298F">
        <w:rPr>
          <w:rFonts w:ascii="Times New Roman" w:hAnsi="Times New Roman" w:cs="Times New Roman"/>
          <w:sz w:val="28"/>
          <w:szCs w:val="28"/>
        </w:rPr>
        <w:t>Regulation 21.5</w:t>
      </w:r>
      <w:r w:rsidR="00321423">
        <w:rPr>
          <w:rFonts w:ascii="Times New Roman" w:hAnsi="Times New Roman" w:cs="Times New Roman"/>
          <w:sz w:val="28"/>
          <w:szCs w:val="28"/>
        </w:rPr>
        <w:t>.1</w:t>
      </w:r>
      <w:r w:rsidR="00A5298F">
        <w:rPr>
          <w:rFonts w:ascii="Times New Roman" w:hAnsi="Times New Roman" w:cs="Times New Roman"/>
          <w:sz w:val="28"/>
          <w:szCs w:val="28"/>
        </w:rPr>
        <w:t xml:space="preserve"> of </w:t>
      </w:r>
      <w:r w:rsidR="00DB7FE8">
        <w:rPr>
          <w:rFonts w:ascii="Times New Roman" w:hAnsi="Times New Roman" w:cs="Times New Roman"/>
          <w:sz w:val="28"/>
          <w:szCs w:val="28"/>
        </w:rPr>
        <w:t xml:space="preserve"> </w:t>
      </w:r>
      <w:r w:rsidR="00A5298F">
        <w:rPr>
          <w:rFonts w:ascii="Times New Roman" w:hAnsi="Times New Roman" w:cs="Times New Roman"/>
          <w:sz w:val="28"/>
          <w:szCs w:val="28"/>
        </w:rPr>
        <w:t>S</w:t>
      </w:r>
      <w:r w:rsidRPr="00C2247E">
        <w:rPr>
          <w:rFonts w:ascii="Times New Roman" w:hAnsi="Times New Roman" w:cs="Times New Roman"/>
          <w:sz w:val="28"/>
          <w:szCs w:val="28"/>
        </w:rPr>
        <w:t>upply Code</w:t>
      </w:r>
      <w:r w:rsidR="00321423">
        <w:rPr>
          <w:rFonts w:ascii="Times New Roman" w:hAnsi="Times New Roman" w:cs="Times New Roman"/>
          <w:sz w:val="28"/>
          <w:szCs w:val="28"/>
        </w:rPr>
        <w:t xml:space="preserve">  - 2014</w:t>
      </w:r>
      <w:r w:rsidR="00A5298F">
        <w:rPr>
          <w:rFonts w:ascii="Times New Roman" w:hAnsi="Times New Roman" w:cs="Times New Roman"/>
          <w:sz w:val="28"/>
          <w:szCs w:val="28"/>
        </w:rPr>
        <w:t>.</w:t>
      </w:r>
    </w:p>
    <w:p w:rsidR="008B37EB" w:rsidRPr="00C2247E" w:rsidRDefault="008B37EB" w:rsidP="003E365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tab/>
      </w:r>
      <w:r w:rsidR="00B16741">
        <w:rPr>
          <w:rFonts w:ascii="Times New Roman" w:hAnsi="Times New Roman" w:cs="Times New Roman"/>
          <w:sz w:val="28"/>
          <w:szCs w:val="28"/>
        </w:rPr>
        <w:t xml:space="preserve">The Respondent also stated that </w:t>
      </w:r>
      <w:r w:rsidRPr="00C2247E">
        <w:rPr>
          <w:rFonts w:ascii="Times New Roman" w:hAnsi="Times New Roman" w:cs="Times New Roman"/>
          <w:sz w:val="28"/>
          <w:szCs w:val="28"/>
        </w:rPr>
        <w:t>Forum</w:t>
      </w:r>
      <w:r w:rsidR="003F0D36">
        <w:rPr>
          <w:rFonts w:ascii="Times New Roman" w:hAnsi="Times New Roman" w:cs="Times New Roman"/>
          <w:sz w:val="28"/>
          <w:szCs w:val="28"/>
        </w:rPr>
        <w:t>,</w:t>
      </w:r>
      <w:r w:rsidRPr="00C2247E">
        <w:rPr>
          <w:rFonts w:ascii="Times New Roman" w:hAnsi="Times New Roman" w:cs="Times New Roman"/>
          <w:sz w:val="28"/>
          <w:szCs w:val="28"/>
        </w:rPr>
        <w:t xml:space="preserve"> vide order dated 04.05.2017, directed the </w:t>
      </w:r>
      <w:r w:rsidR="007A54D5">
        <w:rPr>
          <w:rFonts w:ascii="Times New Roman" w:hAnsi="Times New Roman" w:cs="Times New Roman"/>
          <w:sz w:val="28"/>
          <w:szCs w:val="28"/>
        </w:rPr>
        <w:t>R</w:t>
      </w:r>
      <w:r w:rsidRPr="00C2247E">
        <w:rPr>
          <w:rFonts w:ascii="Times New Roman" w:hAnsi="Times New Roman" w:cs="Times New Roman"/>
          <w:sz w:val="28"/>
          <w:szCs w:val="28"/>
        </w:rPr>
        <w:t xml:space="preserve">espondent to get the calculations of the amount </w:t>
      </w:r>
      <w:r w:rsidRPr="00C2247E">
        <w:rPr>
          <w:rFonts w:ascii="Times New Roman" w:hAnsi="Times New Roman" w:cs="Times New Roman"/>
          <w:sz w:val="28"/>
          <w:szCs w:val="28"/>
        </w:rPr>
        <w:lastRenderedPageBreak/>
        <w:t xml:space="preserve">charged to the </w:t>
      </w:r>
      <w:r w:rsidR="00C61141">
        <w:rPr>
          <w:rFonts w:ascii="Times New Roman" w:hAnsi="Times New Roman" w:cs="Times New Roman"/>
          <w:sz w:val="28"/>
          <w:szCs w:val="28"/>
        </w:rPr>
        <w:t>P</w:t>
      </w:r>
      <w:r w:rsidRPr="00C2247E">
        <w:rPr>
          <w:rFonts w:ascii="Times New Roman" w:hAnsi="Times New Roman" w:cs="Times New Roman"/>
          <w:sz w:val="28"/>
          <w:szCs w:val="28"/>
        </w:rPr>
        <w:t>etitioner pre-audited from the concerned AO</w:t>
      </w:r>
      <w:r w:rsidR="003466DA">
        <w:rPr>
          <w:rFonts w:ascii="Times New Roman" w:hAnsi="Times New Roman" w:cs="Times New Roman"/>
          <w:sz w:val="28"/>
          <w:szCs w:val="28"/>
        </w:rPr>
        <w:t xml:space="preserve"> (</w:t>
      </w:r>
      <w:r w:rsidRPr="00C2247E">
        <w:rPr>
          <w:rFonts w:ascii="Times New Roman" w:hAnsi="Times New Roman" w:cs="Times New Roman"/>
          <w:sz w:val="28"/>
          <w:szCs w:val="28"/>
        </w:rPr>
        <w:t>Field</w:t>
      </w:r>
      <w:r w:rsidR="003466DA">
        <w:rPr>
          <w:rFonts w:ascii="Times New Roman" w:hAnsi="Times New Roman" w:cs="Times New Roman"/>
          <w:sz w:val="28"/>
          <w:szCs w:val="28"/>
        </w:rPr>
        <w:t>),</w:t>
      </w:r>
      <w:r w:rsidRPr="00C2247E">
        <w:rPr>
          <w:rFonts w:ascii="Times New Roman" w:hAnsi="Times New Roman" w:cs="Times New Roman"/>
          <w:sz w:val="28"/>
          <w:szCs w:val="28"/>
        </w:rPr>
        <w:t xml:space="preserve"> and submit the same</w:t>
      </w:r>
      <w:r w:rsidR="00C61141">
        <w:rPr>
          <w:rFonts w:ascii="Times New Roman" w:hAnsi="Times New Roman" w:cs="Times New Roman"/>
          <w:sz w:val="28"/>
          <w:szCs w:val="28"/>
        </w:rPr>
        <w:t xml:space="preserve"> thereafter.</w:t>
      </w: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C61141">
        <w:rPr>
          <w:rFonts w:ascii="Times New Roman" w:hAnsi="Times New Roman" w:cs="Times New Roman"/>
          <w:sz w:val="28"/>
          <w:szCs w:val="28"/>
        </w:rPr>
        <w:t xml:space="preserve">Accordingly, </w:t>
      </w:r>
      <w:r w:rsidRPr="00C2247E">
        <w:rPr>
          <w:rFonts w:ascii="Times New Roman" w:hAnsi="Times New Roman" w:cs="Times New Roman"/>
          <w:sz w:val="28"/>
          <w:szCs w:val="28"/>
        </w:rPr>
        <w:t xml:space="preserve">the calculations </w:t>
      </w:r>
      <w:r w:rsidR="00AF5F10">
        <w:rPr>
          <w:rFonts w:ascii="Times New Roman" w:hAnsi="Times New Roman" w:cs="Times New Roman"/>
          <w:sz w:val="28"/>
          <w:szCs w:val="28"/>
        </w:rPr>
        <w:t xml:space="preserve">were                   </w:t>
      </w:r>
      <w:r w:rsidR="00C61141">
        <w:rPr>
          <w:rFonts w:ascii="Times New Roman" w:hAnsi="Times New Roman" w:cs="Times New Roman"/>
          <w:sz w:val="28"/>
          <w:szCs w:val="28"/>
        </w:rPr>
        <w:t xml:space="preserve">pre-audited by </w:t>
      </w:r>
      <w:r w:rsidRPr="00C2247E">
        <w:rPr>
          <w:rFonts w:ascii="Times New Roman" w:hAnsi="Times New Roman" w:cs="Times New Roman"/>
          <w:sz w:val="28"/>
          <w:szCs w:val="28"/>
        </w:rPr>
        <w:t>AO</w:t>
      </w:r>
      <w:r w:rsidR="00C61141">
        <w:rPr>
          <w:rFonts w:ascii="Times New Roman" w:hAnsi="Times New Roman" w:cs="Times New Roman"/>
          <w:sz w:val="28"/>
          <w:szCs w:val="28"/>
        </w:rPr>
        <w:t xml:space="preserve"> </w:t>
      </w:r>
      <w:r w:rsidR="00AF5F10">
        <w:rPr>
          <w:rFonts w:ascii="Times New Roman" w:hAnsi="Times New Roman" w:cs="Times New Roman"/>
          <w:sz w:val="28"/>
          <w:szCs w:val="28"/>
        </w:rPr>
        <w:t>(</w:t>
      </w:r>
      <w:r w:rsidRPr="00C2247E">
        <w:rPr>
          <w:rFonts w:ascii="Times New Roman" w:hAnsi="Times New Roman" w:cs="Times New Roman"/>
          <w:sz w:val="28"/>
          <w:szCs w:val="28"/>
        </w:rPr>
        <w:t>Field</w:t>
      </w:r>
      <w:r w:rsidR="00AF5F10">
        <w:rPr>
          <w:rFonts w:ascii="Times New Roman" w:hAnsi="Times New Roman" w:cs="Times New Roman"/>
          <w:sz w:val="28"/>
          <w:szCs w:val="28"/>
        </w:rPr>
        <w:t>)</w:t>
      </w: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3F0D36">
        <w:rPr>
          <w:rFonts w:ascii="Times New Roman" w:hAnsi="Times New Roman" w:cs="Times New Roman"/>
          <w:sz w:val="28"/>
          <w:szCs w:val="28"/>
        </w:rPr>
        <w:t>who checked the amount</w:t>
      </w:r>
      <w:r w:rsidR="00D44D24">
        <w:rPr>
          <w:rFonts w:ascii="Times New Roman" w:hAnsi="Times New Roman" w:cs="Times New Roman"/>
          <w:sz w:val="28"/>
          <w:szCs w:val="28"/>
        </w:rPr>
        <w:t xml:space="preserve"> and found it to be             </w:t>
      </w:r>
      <w:r w:rsidRPr="00C2247E">
        <w:rPr>
          <w:rFonts w:ascii="Times New Roman" w:hAnsi="Times New Roman" w:cs="Times New Roman"/>
          <w:sz w:val="28"/>
          <w:szCs w:val="28"/>
        </w:rPr>
        <w:t>Rs. 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47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47E">
        <w:rPr>
          <w:rFonts w:ascii="Times New Roman" w:hAnsi="Times New Roman" w:cs="Times New Roman"/>
          <w:sz w:val="28"/>
          <w:szCs w:val="28"/>
        </w:rPr>
        <w:t>833/-.</w:t>
      </w:r>
    </w:p>
    <w:p w:rsidR="00AF5F10" w:rsidRDefault="008B37EB" w:rsidP="008B37E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tab/>
      </w:r>
      <w:r w:rsidR="001C5320">
        <w:rPr>
          <w:rFonts w:ascii="Times New Roman" w:hAnsi="Times New Roman" w:cs="Times New Roman"/>
          <w:sz w:val="28"/>
          <w:szCs w:val="28"/>
        </w:rPr>
        <w:t xml:space="preserve">The Respondent stated </w:t>
      </w:r>
      <w:r w:rsidRPr="00C2247E">
        <w:rPr>
          <w:rFonts w:ascii="Times New Roman" w:hAnsi="Times New Roman" w:cs="Times New Roman"/>
          <w:sz w:val="28"/>
          <w:szCs w:val="28"/>
        </w:rPr>
        <w:t>that to clear the doubt</w:t>
      </w:r>
      <w:r w:rsidR="000D13B5">
        <w:rPr>
          <w:rFonts w:ascii="Times New Roman" w:hAnsi="Times New Roman" w:cs="Times New Roman"/>
          <w:sz w:val="28"/>
          <w:szCs w:val="28"/>
        </w:rPr>
        <w:t>s</w:t>
      </w:r>
      <w:r w:rsidRPr="00C2247E">
        <w:rPr>
          <w:rFonts w:ascii="Times New Roman" w:hAnsi="Times New Roman" w:cs="Times New Roman"/>
          <w:sz w:val="28"/>
          <w:szCs w:val="28"/>
        </w:rPr>
        <w:t xml:space="preserve"> of the </w:t>
      </w:r>
      <w:r w:rsidR="001C5320">
        <w:rPr>
          <w:rFonts w:ascii="Times New Roman" w:hAnsi="Times New Roman" w:cs="Times New Roman"/>
          <w:sz w:val="28"/>
          <w:szCs w:val="28"/>
        </w:rPr>
        <w:t>P</w:t>
      </w:r>
      <w:r w:rsidRPr="00C2247E">
        <w:rPr>
          <w:rFonts w:ascii="Times New Roman" w:hAnsi="Times New Roman" w:cs="Times New Roman"/>
          <w:sz w:val="28"/>
          <w:szCs w:val="28"/>
        </w:rPr>
        <w:t>etitioner, the calculations</w:t>
      </w:r>
      <w:r w:rsidR="001C5320">
        <w:rPr>
          <w:rFonts w:ascii="Times New Roman" w:hAnsi="Times New Roman" w:cs="Times New Roman"/>
          <w:sz w:val="28"/>
          <w:szCs w:val="28"/>
        </w:rPr>
        <w:t xml:space="preserve"> </w:t>
      </w:r>
      <w:r w:rsidR="00AF5F10">
        <w:rPr>
          <w:rFonts w:ascii="Times New Roman" w:hAnsi="Times New Roman" w:cs="Times New Roman"/>
          <w:sz w:val="28"/>
          <w:szCs w:val="28"/>
        </w:rPr>
        <w:t xml:space="preserve">were </w:t>
      </w:r>
      <w:r w:rsidR="001C5320">
        <w:rPr>
          <w:rFonts w:ascii="Times New Roman" w:hAnsi="Times New Roman" w:cs="Times New Roman"/>
          <w:sz w:val="28"/>
          <w:szCs w:val="28"/>
        </w:rPr>
        <w:t xml:space="preserve">checked </w:t>
      </w:r>
      <w:r w:rsidRPr="00C2247E">
        <w:rPr>
          <w:rFonts w:ascii="Times New Roman" w:hAnsi="Times New Roman" w:cs="Times New Roman"/>
          <w:sz w:val="28"/>
          <w:szCs w:val="28"/>
        </w:rPr>
        <w:t>by the A</w:t>
      </w:r>
      <w:r w:rsidR="002E5EA4">
        <w:rPr>
          <w:rFonts w:ascii="Times New Roman" w:hAnsi="Times New Roman" w:cs="Times New Roman"/>
          <w:sz w:val="28"/>
          <w:szCs w:val="28"/>
        </w:rPr>
        <w:t>.</w:t>
      </w:r>
      <w:r w:rsidRPr="00C2247E">
        <w:rPr>
          <w:rFonts w:ascii="Times New Roman" w:hAnsi="Times New Roman" w:cs="Times New Roman"/>
          <w:sz w:val="28"/>
          <w:szCs w:val="28"/>
        </w:rPr>
        <w:t>O</w:t>
      </w:r>
      <w:r w:rsidR="002E5EA4">
        <w:rPr>
          <w:rFonts w:ascii="Times New Roman" w:hAnsi="Times New Roman" w:cs="Times New Roman"/>
          <w:sz w:val="28"/>
          <w:szCs w:val="28"/>
        </w:rPr>
        <w:t>.</w:t>
      </w: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AF5F10">
        <w:rPr>
          <w:rFonts w:ascii="Times New Roman" w:hAnsi="Times New Roman" w:cs="Times New Roman"/>
          <w:sz w:val="28"/>
          <w:szCs w:val="28"/>
        </w:rPr>
        <w:t>(</w:t>
      </w:r>
      <w:r w:rsidRPr="00C2247E">
        <w:rPr>
          <w:rFonts w:ascii="Times New Roman" w:hAnsi="Times New Roman" w:cs="Times New Roman"/>
          <w:sz w:val="28"/>
          <w:szCs w:val="28"/>
        </w:rPr>
        <w:t>Field</w:t>
      </w:r>
      <w:r w:rsidR="00AF5F10">
        <w:rPr>
          <w:rFonts w:ascii="Times New Roman" w:hAnsi="Times New Roman" w:cs="Times New Roman"/>
          <w:sz w:val="28"/>
          <w:szCs w:val="28"/>
        </w:rPr>
        <w:t>) and</w:t>
      </w: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9D1D06">
        <w:rPr>
          <w:rFonts w:ascii="Times New Roman" w:hAnsi="Times New Roman" w:cs="Times New Roman"/>
          <w:sz w:val="28"/>
          <w:szCs w:val="28"/>
        </w:rPr>
        <w:t>were</w:t>
      </w:r>
      <w:r w:rsidRPr="00C2247E">
        <w:rPr>
          <w:rFonts w:ascii="Times New Roman" w:hAnsi="Times New Roman" w:cs="Times New Roman"/>
          <w:sz w:val="28"/>
          <w:szCs w:val="28"/>
        </w:rPr>
        <w:t xml:space="preserve"> sent vide letter </w:t>
      </w:r>
      <w:r w:rsidR="00AF5F10">
        <w:rPr>
          <w:rFonts w:ascii="Times New Roman" w:hAnsi="Times New Roman" w:cs="Times New Roman"/>
          <w:sz w:val="28"/>
          <w:szCs w:val="28"/>
        </w:rPr>
        <w:t xml:space="preserve">    </w:t>
      </w:r>
      <w:r w:rsidRPr="00C2247E">
        <w:rPr>
          <w:rFonts w:ascii="Times New Roman" w:hAnsi="Times New Roman" w:cs="Times New Roman"/>
          <w:sz w:val="28"/>
          <w:szCs w:val="28"/>
        </w:rPr>
        <w:t>No. 1432 dated 09.08.2017,</w:t>
      </w:r>
      <w:r w:rsidR="00AF5F10">
        <w:rPr>
          <w:rFonts w:ascii="Times New Roman" w:hAnsi="Times New Roman" w:cs="Times New Roman"/>
          <w:sz w:val="28"/>
          <w:szCs w:val="28"/>
        </w:rPr>
        <w:t xml:space="preserve"> to the Petitioner.</w:t>
      </w:r>
    </w:p>
    <w:p w:rsidR="008B37EB" w:rsidRPr="00C2247E" w:rsidRDefault="008B37EB" w:rsidP="008B37E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tab/>
      </w:r>
      <w:r w:rsidR="0016353C">
        <w:rPr>
          <w:rFonts w:ascii="Times New Roman" w:hAnsi="Times New Roman" w:cs="Times New Roman"/>
          <w:sz w:val="28"/>
          <w:szCs w:val="28"/>
        </w:rPr>
        <w:t>The Respondent further stated t</w:t>
      </w:r>
      <w:r w:rsidRPr="00C2247E">
        <w:rPr>
          <w:rFonts w:ascii="Times New Roman" w:hAnsi="Times New Roman" w:cs="Times New Roman"/>
          <w:sz w:val="28"/>
          <w:szCs w:val="28"/>
        </w:rPr>
        <w:t xml:space="preserve">hat the liability of the consumer </w:t>
      </w:r>
      <w:r w:rsidR="00F350E9">
        <w:rPr>
          <w:rFonts w:ascii="Times New Roman" w:hAnsi="Times New Roman" w:cs="Times New Roman"/>
          <w:sz w:val="28"/>
          <w:szCs w:val="28"/>
        </w:rPr>
        <w:t>wa</w:t>
      </w:r>
      <w:r w:rsidRPr="00C2247E">
        <w:rPr>
          <w:rFonts w:ascii="Times New Roman" w:hAnsi="Times New Roman" w:cs="Times New Roman"/>
          <w:sz w:val="28"/>
          <w:szCs w:val="28"/>
        </w:rPr>
        <w:t xml:space="preserve">s </w:t>
      </w:r>
      <w:r w:rsidR="00F350E9">
        <w:rPr>
          <w:rFonts w:ascii="Times New Roman" w:hAnsi="Times New Roman" w:cs="Times New Roman"/>
          <w:sz w:val="28"/>
          <w:szCs w:val="28"/>
        </w:rPr>
        <w:t xml:space="preserve">not </w:t>
      </w:r>
      <w:r w:rsidRPr="00C2247E">
        <w:rPr>
          <w:rFonts w:ascii="Times New Roman" w:hAnsi="Times New Roman" w:cs="Times New Roman"/>
          <w:sz w:val="28"/>
          <w:szCs w:val="28"/>
        </w:rPr>
        <w:t>only for six months in view of Section 26</w:t>
      </w:r>
      <w:r w:rsidR="00CA67FB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(6) of Electricity</w:t>
      </w:r>
      <w:r w:rsidR="00CA67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247E">
        <w:rPr>
          <w:rFonts w:ascii="Times New Roman" w:hAnsi="Times New Roman" w:cs="Times New Roman"/>
          <w:sz w:val="28"/>
          <w:szCs w:val="28"/>
        </w:rPr>
        <w:t xml:space="preserve"> Act-1910 and </w:t>
      </w:r>
      <w:r w:rsidR="003F5399">
        <w:rPr>
          <w:rFonts w:ascii="Times New Roman" w:hAnsi="Times New Roman" w:cs="Times New Roman"/>
          <w:sz w:val="28"/>
          <w:szCs w:val="28"/>
        </w:rPr>
        <w:t xml:space="preserve">decision of </w:t>
      </w:r>
      <w:r w:rsidRPr="00C2247E">
        <w:rPr>
          <w:rFonts w:ascii="Times New Roman" w:hAnsi="Times New Roman" w:cs="Times New Roman"/>
          <w:sz w:val="28"/>
          <w:szCs w:val="28"/>
        </w:rPr>
        <w:t xml:space="preserve">Hon'ble </w:t>
      </w:r>
      <w:r w:rsidR="00F350E9">
        <w:rPr>
          <w:rFonts w:ascii="Times New Roman" w:hAnsi="Times New Roman" w:cs="Times New Roman"/>
          <w:sz w:val="28"/>
          <w:szCs w:val="28"/>
        </w:rPr>
        <w:t>Punjab &amp; Haryana High Court</w:t>
      </w:r>
      <w:r w:rsidR="000D13B5">
        <w:rPr>
          <w:rFonts w:ascii="Times New Roman" w:hAnsi="Times New Roman" w:cs="Times New Roman"/>
          <w:sz w:val="28"/>
          <w:szCs w:val="28"/>
        </w:rPr>
        <w:t xml:space="preserve"> dated 19.12.2015</w:t>
      </w:r>
      <w:r w:rsidR="00F350E9">
        <w:rPr>
          <w:rFonts w:ascii="Times New Roman" w:hAnsi="Times New Roman" w:cs="Times New Roman"/>
          <w:sz w:val="28"/>
          <w:szCs w:val="28"/>
        </w:rPr>
        <w:t>,</w:t>
      </w:r>
      <w:r w:rsidRPr="00C2247E">
        <w:rPr>
          <w:rFonts w:ascii="Times New Roman" w:hAnsi="Times New Roman" w:cs="Times New Roman"/>
          <w:sz w:val="28"/>
          <w:szCs w:val="28"/>
        </w:rPr>
        <w:t xml:space="preserve"> in case </w:t>
      </w:r>
      <w:r w:rsidR="00F350E9">
        <w:rPr>
          <w:rFonts w:ascii="Times New Roman" w:hAnsi="Times New Roman" w:cs="Times New Roman"/>
          <w:sz w:val="28"/>
          <w:szCs w:val="28"/>
        </w:rPr>
        <w:t xml:space="preserve"> titled </w:t>
      </w:r>
      <w:r w:rsidR="00A214FE">
        <w:rPr>
          <w:rFonts w:ascii="Times New Roman" w:hAnsi="Times New Roman" w:cs="Times New Roman"/>
          <w:sz w:val="28"/>
          <w:szCs w:val="28"/>
        </w:rPr>
        <w:t>Park</w:t>
      </w:r>
      <w:r w:rsidR="0071017C">
        <w:rPr>
          <w:rFonts w:ascii="Times New Roman" w:hAnsi="Times New Roman" w:cs="Times New Roman"/>
          <w:sz w:val="28"/>
          <w:szCs w:val="28"/>
        </w:rPr>
        <w:t>-</w:t>
      </w:r>
      <w:r w:rsidR="00A214FE">
        <w:rPr>
          <w:rFonts w:ascii="Times New Roman" w:hAnsi="Times New Roman" w:cs="Times New Roman"/>
          <w:sz w:val="28"/>
          <w:szCs w:val="28"/>
        </w:rPr>
        <w:t xml:space="preserve">Hyundai, Sangrur </w:t>
      </w:r>
      <w:r w:rsidRPr="00C2247E">
        <w:rPr>
          <w:rFonts w:ascii="Times New Roman" w:hAnsi="Times New Roman" w:cs="Times New Roman"/>
          <w:sz w:val="28"/>
          <w:szCs w:val="28"/>
        </w:rPr>
        <w:t>V</w:t>
      </w:r>
      <w:r w:rsidR="000D13B5">
        <w:rPr>
          <w:rFonts w:ascii="Times New Roman" w:hAnsi="Times New Roman" w:cs="Times New Roman"/>
          <w:sz w:val="28"/>
          <w:szCs w:val="28"/>
        </w:rPr>
        <w:t>/S</w:t>
      </w:r>
      <w:r w:rsidRPr="00C2247E">
        <w:rPr>
          <w:rFonts w:ascii="Times New Roman" w:hAnsi="Times New Roman" w:cs="Times New Roman"/>
          <w:sz w:val="28"/>
          <w:szCs w:val="28"/>
        </w:rPr>
        <w:t xml:space="preserve"> PSPCL and others</w:t>
      </w:r>
      <w:r w:rsidR="0071017C">
        <w:rPr>
          <w:rFonts w:ascii="Times New Roman" w:hAnsi="Times New Roman" w:cs="Times New Roman"/>
          <w:sz w:val="28"/>
          <w:szCs w:val="28"/>
        </w:rPr>
        <w:t>,</w:t>
      </w: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F350E9">
        <w:rPr>
          <w:rFonts w:ascii="Times New Roman" w:hAnsi="Times New Roman" w:cs="Times New Roman"/>
          <w:sz w:val="28"/>
          <w:szCs w:val="28"/>
        </w:rPr>
        <w:t xml:space="preserve">bearing </w:t>
      </w:r>
      <w:r w:rsidRPr="00C2247E">
        <w:rPr>
          <w:rFonts w:ascii="Times New Roman" w:hAnsi="Times New Roman" w:cs="Times New Roman"/>
          <w:sz w:val="28"/>
          <w:szCs w:val="28"/>
        </w:rPr>
        <w:t>CW</w:t>
      </w:r>
      <w:r w:rsidR="0071017C">
        <w:rPr>
          <w:rFonts w:ascii="Times New Roman" w:hAnsi="Times New Roman" w:cs="Times New Roman"/>
          <w:sz w:val="28"/>
          <w:szCs w:val="28"/>
        </w:rPr>
        <w:t>P</w:t>
      </w: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No.</w:t>
      </w:r>
      <w:r w:rsidR="00DB7FE8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 xml:space="preserve">17699 of 2014 </w:t>
      </w:r>
      <w:r w:rsidR="00F350E9">
        <w:rPr>
          <w:rFonts w:ascii="Times New Roman" w:hAnsi="Times New Roman" w:cs="Times New Roman"/>
          <w:sz w:val="28"/>
          <w:szCs w:val="28"/>
        </w:rPr>
        <w:t>passed</w:t>
      </w:r>
      <w:r w:rsidRPr="00C2247E">
        <w:rPr>
          <w:rFonts w:ascii="Times New Roman" w:hAnsi="Times New Roman" w:cs="Times New Roman"/>
          <w:sz w:val="28"/>
          <w:szCs w:val="28"/>
        </w:rPr>
        <w:t xml:space="preserve"> judgment dated 19.12.2015 in which the </w:t>
      </w:r>
      <w:r w:rsidR="00F350E9">
        <w:rPr>
          <w:rFonts w:ascii="Times New Roman" w:hAnsi="Times New Roman" w:cs="Times New Roman"/>
          <w:sz w:val="28"/>
          <w:szCs w:val="28"/>
        </w:rPr>
        <w:t>R</w:t>
      </w:r>
      <w:r w:rsidRPr="00C2247E">
        <w:rPr>
          <w:rFonts w:ascii="Times New Roman" w:hAnsi="Times New Roman" w:cs="Times New Roman"/>
          <w:sz w:val="28"/>
          <w:szCs w:val="28"/>
        </w:rPr>
        <w:t>espondent w</w:t>
      </w:r>
      <w:r w:rsidR="00F350E9">
        <w:rPr>
          <w:rFonts w:ascii="Times New Roman" w:hAnsi="Times New Roman" w:cs="Times New Roman"/>
          <w:sz w:val="28"/>
          <w:szCs w:val="28"/>
        </w:rPr>
        <w:t>as</w:t>
      </w:r>
      <w:r w:rsidRPr="00C2247E">
        <w:rPr>
          <w:rFonts w:ascii="Times New Roman" w:hAnsi="Times New Roman" w:cs="Times New Roman"/>
          <w:sz w:val="28"/>
          <w:szCs w:val="28"/>
        </w:rPr>
        <w:t xml:space="preserve"> directed to recover </w:t>
      </w:r>
      <w:r w:rsidR="00F350E9">
        <w:rPr>
          <w:rFonts w:ascii="Times New Roman" w:hAnsi="Times New Roman" w:cs="Times New Roman"/>
          <w:sz w:val="28"/>
          <w:szCs w:val="28"/>
        </w:rPr>
        <w:t xml:space="preserve">charges for </w:t>
      </w:r>
      <w:r w:rsidRPr="00C2247E">
        <w:rPr>
          <w:rFonts w:ascii="Times New Roman" w:hAnsi="Times New Roman" w:cs="Times New Roman"/>
          <w:sz w:val="28"/>
          <w:szCs w:val="28"/>
        </w:rPr>
        <w:t>only six months preceding the date of checking as they have failed to inspect the connection afte</w:t>
      </w:r>
      <w:r w:rsidR="00436035">
        <w:rPr>
          <w:rFonts w:ascii="Times New Roman" w:hAnsi="Times New Roman" w:cs="Times New Roman"/>
          <w:sz w:val="28"/>
          <w:szCs w:val="28"/>
        </w:rPr>
        <w:t>r six months as required under i</w:t>
      </w:r>
      <w:r w:rsidRPr="00C2247E">
        <w:rPr>
          <w:rFonts w:ascii="Times New Roman" w:hAnsi="Times New Roman" w:cs="Times New Roman"/>
          <w:sz w:val="28"/>
          <w:szCs w:val="28"/>
        </w:rPr>
        <w:t>nstruction</w:t>
      </w:r>
      <w:r w:rsidR="00D63584">
        <w:rPr>
          <w:rFonts w:ascii="Times New Roman" w:hAnsi="Times New Roman" w:cs="Times New Roman"/>
          <w:sz w:val="28"/>
          <w:szCs w:val="28"/>
        </w:rPr>
        <w:t xml:space="preserve"> of PSPCL</w:t>
      </w:r>
      <w:r w:rsidRPr="00C2247E">
        <w:rPr>
          <w:rFonts w:ascii="Times New Roman" w:hAnsi="Times New Roman" w:cs="Times New Roman"/>
          <w:sz w:val="28"/>
          <w:szCs w:val="28"/>
        </w:rPr>
        <w:t>,</w:t>
      </w:r>
      <w:r w:rsidR="00D63584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 xml:space="preserve">which </w:t>
      </w:r>
      <w:r w:rsidR="00D63584">
        <w:rPr>
          <w:rFonts w:ascii="Times New Roman" w:hAnsi="Times New Roman" w:cs="Times New Roman"/>
          <w:sz w:val="28"/>
          <w:szCs w:val="28"/>
        </w:rPr>
        <w:t>wa</w:t>
      </w:r>
      <w:r w:rsidRPr="00C2247E">
        <w:rPr>
          <w:rFonts w:ascii="Times New Roman" w:hAnsi="Times New Roman" w:cs="Times New Roman"/>
          <w:sz w:val="28"/>
          <w:szCs w:val="28"/>
        </w:rPr>
        <w:t>s 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 xml:space="preserve">applicable </w:t>
      </w:r>
      <w:r w:rsidR="00D63584">
        <w:rPr>
          <w:rFonts w:ascii="Times New Roman" w:hAnsi="Times New Roman" w:cs="Times New Roman"/>
          <w:sz w:val="28"/>
          <w:szCs w:val="28"/>
        </w:rPr>
        <w:t>in</w:t>
      </w:r>
      <w:r w:rsidRPr="00C2247E">
        <w:rPr>
          <w:rFonts w:ascii="Times New Roman" w:hAnsi="Times New Roman" w:cs="Times New Roman"/>
          <w:sz w:val="28"/>
          <w:szCs w:val="28"/>
        </w:rPr>
        <w:t xml:space="preserve"> the present case</w:t>
      </w:r>
      <w:r w:rsidR="00D63584">
        <w:rPr>
          <w:rFonts w:ascii="Times New Roman" w:hAnsi="Times New Roman" w:cs="Times New Roman"/>
          <w:sz w:val="28"/>
          <w:szCs w:val="28"/>
        </w:rPr>
        <w:t xml:space="preserve"> as per d</w:t>
      </w:r>
      <w:r w:rsidRPr="00C2247E">
        <w:rPr>
          <w:rFonts w:ascii="Times New Roman" w:hAnsi="Times New Roman" w:cs="Times New Roman"/>
          <w:sz w:val="28"/>
          <w:szCs w:val="28"/>
        </w:rPr>
        <w:t>etailed reply given above</w:t>
      </w:r>
      <w:r w:rsidR="00BE5042">
        <w:rPr>
          <w:rFonts w:ascii="Times New Roman" w:hAnsi="Times New Roman" w:cs="Times New Roman"/>
          <w:sz w:val="28"/>
          <w:szCs w:val="28"/>
        </w:rPr>
        <w:t xml:space="preserve"> and note given under Regulation 21.5.1 of  Supply Code-2014.  </w:t>
      </w:r>
      <w:r w:rsidR="0035258D">
        <w:rPr>
          <w:rFonts w:ascii="Times New Roman" w:hAnsi="Times New Roman" w:cs="Times New Roman"/>
          <w:sz w:val="28"/>
          <w:szCs w:val="28"/>
        </w:rPr>
        <w:t xml:space="preserve">The Respondent also stated </w:t>
      </w:r>
      <w:r w:rsidR="002475DB">
        <w:rPr>
          <w:rFonts w:ascii="Times New Roman" w:hAnsi="Times New Roman" w:cs="Times New Roman"/>
          <w:sz w:val="28"/>
          <w:szCs w:val="28"/>
        </w:rPr>
        <w:t xml:space="preserve">that </w:t>
      </w:r>
      <w:r w:rsidRPr="00C2247E">
        <w:rPr>
          <w:rFonts w:ascii="Times New Roman" w:hAnsi="Times New Roman" w:cs="Times New Roman"/>
          <w:sz w:val="28"/>
          <w:szCs w:val="28"/>
        </w:rPr>
        <w:t xml:space="preserve">as per </w:t>
      </w:r>
      <w:r w:rsidR="00A214FE">
        <w:rPr>
          <w:rFonts w:ascii="Times New Roman" w:hAnsi="Times New Roman" w:cs="Times New Roman"/>
          <w:sz w:val="28"/>
          <w:szCs w:val="28"/>
        </w:rPr>
        <w:t xml:space="preserve">instruction no. </w:t>
      </w:r>
      <w:r w:rsidRPr="00C2247E">
        <w:rPr>
          <w:rFonts w:ascii="Times New Roman" w:hAnsi="Times New Roman" w:cs="Times New Roman"/>
          <w:sz w:val="28"/>
          <w:szCs w:val="28"/>
        </w:rPr>
        <w:t>102.11</w:t>
      </w:r>
      <w:r w:rsidR="00A214FE">
        <w:rPr>
          <w:rFonts w:ascii="Times New Roman" w:hAnsi="Times New Roman" w:cs="Times New Roman"/>
          <w:sz w:val="28"/>
          <w:szCs w:val="28"/>
        </w:rPr>
        <w:t xml:space="preserve"> of </w:t>
      </w:r>
      <w:r w:rsidR="00A214FE" w:rsidRPr="00C2247E">
        <w:rPr>
          <w:rFonts w:ascii="Times New Roman" w:hAnsi="Times New Roman" w:cs="Times New Roman"/>
          <w:sz w:val="28"/>
          <w:szCs w:val="28"/>
        </w:rPr>
        <w:t>ESIM</w:t>
      </w:r>
      <w:r w:rsidR="0035258D">
        <w:rPr>
          <w:rFonts w:ascii="Times New Roman" w:hAnsi="Times New Roman" w:cs="Times New Roman"/>
          <w:sz w:val="28"/>
          <w:szCs w:val="28"/>
        </w:rPr>
        <w:t>,</w:t>
      </w: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0665AD">
        <w:rPr>
          <w:rFonts w:ascii="Times New Roman" w:hAnsi="Times New Roman" w:cs="Times New Roman"/>
          <w:sz w:val="28"/>
          <w:szCs w:val="28"/>
        </w:rPr>
        <w:t>Energy Meter</w:t>
      </w:r>
      <w:r w:rsidR="00D058D3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and CT</w:t>
      </w:r>
      <w:r w:rsidR="00A214FE">
        <w:rPr>
          <w:rFonts w:ascii="Times New Roman" w:hAnsi="Times New Roman" w:cs="Times New Roman"/>
          <w:sz w:val="28"/>
          <w:szCs w:val="28"/>
        </w:rPr>
        <w:t xml:space="preserve"> / PTs</w:t>
      </w:r>
      <w:r w:rsidRPr="00C2247E">
        <w:rPr>
          <w:rFonts w:ascii="Times New Roman" w:hAnsi="Times New Roman" w:cs="Times New Roman"/>
          <w:sz w:val="28"/>
          <w:szCs w:val="28"/>
        </w:rPr>
        <w:t xml:space="preserve"> of different current ratio c</w:t>
      </w:r>
      <w:r w:rsidR="00B10A01">
        <w:rPr>
          <w:rFonts w:ascii="Times New Roman" w:hAnsi="Times New Roman" w:cs="Times New Roman"/>
          <w:sz w:val="28"/>
          <w:szCs w:val="28"/>
        </w:rPr>
        <w:t>ould</w:t>
      </w:r>
      <w:r w:rsidRPr="00C2247E">
        <w:rPr>
          <w:rFonts w:ascii="Times New Roman" w:hAnsi="Times New Roman" w:cs="Times New Roman"/>
          <w:sz w:val="28"/>
          <w:szCs w:val="28"/>
        </w:rPr>
        <w:t xml:space="preserve"> be installed.  </w:t>
      </w:r>
      <w:r w:rsidR="00B10A01">
        <w:rPr>
          <w:rFonts w:ascii="Times New Roman" w:hAnsi="Times New Roman" w:cs="Times New Roman"/>
          <w:sz w:val="28"/>
          <w:szCs w:val="28"/>
        </w:rPr>
        <w:t>No heavy</w:t>
      </w:r>
      <w:r w:rsidRPr="00C2247E">
        <w:rPr>
          <w:rFonts w:ascii="Times New Roman" w:hAnsi="Times New Roman" w:cs="Times New Roman"/>
          <w:sz w:val="28"/>
          <w:szCs w:val="28"/>
        </w:rPr>
        <w:t xml:space="preserve"> penalty for the last three years</w:t>
      </w:r>
      <w:r w:rsidR="0041257C">
        <w:rPr>
          <w:rFonts w:ascii="Times New Roman" w:hAnsi="Times New Roman" w:cs="Times New Roman"/>
          <w:sz w:val="28"/>
          <w:szCs w:val="28"/>
        </w:rPr>
        <w:t xml:space="preserve"> was</w:t>
      </w:r>
      <w:r w:rsidRPr="00C2247E">
        <w:rPr>
          <w:rFonts w:ascii="Times New Roman" w:hAnsi="Times New Roman" w:cs="Times New Roman"/>
          <w:sz w:val="28"/>
          <w:szCs w:val="28"/>
        </w:rPr>
        <w:t xml:space="preserve"> imposed by the PSPCL.</w:t>
      </w:r>
      <w:r w:rsidR="0041257C">
        <w:rPr>
          <w:rFonts w:ascii="Times New Roman" w:hAnsi="Times New Roman" w:cs="Times New Roman"/>
          <w:sz w:val="28"/>
          <w:szCs w:val="28"/>
        </w:rPr>
        <w:t xml:space="preserve">  As </w:t>
      </w:r>
      <w:r w:rsidR="0041257C">
        <w:rPr>
          <w:rFonts w:ascii="Times New Roman" w:hAnsi="Times New Roman" w:cs="Times New Roman"/>
          <w:sz w:val="28"/>
          <w:szCs w:val="28"/>
        </w:rPr>
        <w:lastRenderedPageBreak/>
        <w:t xml:space="preserve">a matter of fact, </w:t>
      </w:r>
      <w:r w:rsidR="00D54759">
        <w:rPr>
          <w:rFonts w:ascii="Times New Roman" w:hAnsi="Times New Roman" w:cs="Times New Roman"/>
          <w:sz w:val="28"/>
          <w:szCs w:val="28"/>
        </w:rPr>
        <w:t xml:space="preserve">the </w:t>
      </w:r>
      <w:r w:rsidRPr="00C2247E">
        <w:rPr>
          <w:rFonts w:ascii="Times New Roman" w:hAnsi="Times New Roman" w:cs="Times New Roman"/>
          <w:sz w:val="28"/>
          <w:szCs w:val="28"/>
        </w:rPr>
        <w:t xml:space="preserve">billed amount </w:t>
      </w:r>
      <w:r w:rsidR="00D54759">
        <w:rPr>
          <w:rFonts w:ascii="Times New Roman" w:hAnsi="Times New Roman" w:cs="Times New Roman"/>
          <w:sz w:val="28"/>
          <w:szCs w:val="28"/>
        </w:rPr>
        <w:t xml:space="preserve">was only </w:t>
      </w:r>
      <w:r w:rsidRPr="00C2247E">
        <w:rPr>
          <w:rFonts w:ascii="Times New Roman" w:hAnsi="Times New Roman" w:cs="Times New Roman"/>
          <w:sz w:val="28"/>
          <w:szCs w:val="28"/>
        </w:rPr>
        <w:t xml:space="preserve">of the </w:t>
      </w:r>
      <w:r w:rsidR="0041257C">
        <w:rPr>
          <w:rFonts w:ascii="Times New Roman" w:hAnsi="Times New Roman" w:cs="Times New Roman"/>
          <w:sz w:val="28"/>
          <w:szCs w:val="28"/>
        </w:rPr>
        <w:t xml:space="preserve">energy consumed by </w:t>
      </w:r>
      <w:r w:rsidRPr="00C2247E">
        <w:rPr>
          <w:rFonts w:ascii="Times New Roman" w:hAnsi="Times New Roman" w:cs="Times New Roman"/>
          <w:sz w:val="28"/>
          <w:szCs w:val="28"/>
        </w:rPr>
        <w:t xml:space="preserve">the consumer. </w:t>
      </w:r>
    </w:p>
    <w:p w:rsidR="008B37EB" w:rsidRPr="00C2247E" w:rsidRDefault="008B37EB" w:rsidP="008B37E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tab/>
      </w:r>
      <w:r w:rsidR="00BA2883">
        <w:rPr>
          <w:rFonts w:ascii="Times New Roman" w:hAnsi="Times New Roman" w:cs="Times New Roman"/>
          <w:sz w:val="28"/>
          <w:szCs w:val="28"/>
        </w:rPr>
        <w:t>The Respondent added that i</w:t>
      </w:r>
      <w:r w:rsidR="00143F3D">
        <w:rPr>
          <w:rFonts w:ascii="Times New Roman" w:hAnsi="Times New Roman" w:cs="Times New Roman"/>
          <w:sz w:val="28"/>
          <w:szCs w:val="28"/>
        </w:rPr>
        <w:t>t was incorrect on the part of the PR to state that</w:t>
      </w: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A214FE">
        <w:rPr>
          <w:rFonts w:ascii="Times New Roman" w:hAnsi="Times New Roman" w:cs="Times New Roman"/>
          <w:sz w:val="28"/>
          <w:szCs w:val="28"/>
        </w:rPr>
        <w:t>instruction no.</w:t>
      </w:r>
      <w:r w:rsidRPr="00C2247E">
        <w:rPr>
          <w:rFonts w:ascii="Times New Roman" w:hAnsi="Times New Roman" w:cs="Times New Roman"/>
          <w:sz w:val="28"/>
          <w:szCs w:val="28"/>
        </w:rPr>
        <w:t xml:space="preserve"> 57.5 </w:t>
      </w:r>
      <w:r w:rsidR="00A214FE">
        <w:rPr>
          <w:rFonts w:ascii="Times New Roman" w:hAnsi="Times New Roman" w:cs="Times New Roman"/>
          <w:sz w:val="28"/>
          <w:szCs w:val="28"/>
        </w:rPr>
        <w:t xml:space="preserve">of ESIM </w:t>
      </w:r>
      <w:r w:rsidRPr="00C2247E">
        <w:rPr>
          <w:rFonts w:ascii="Times New Roman" w:hAnsi="Times New Roman" w:cs="Times New Roman"/>
          <w:sz w:val="28"/>
          <w:szCs w:val="28"/>
        </w:rPr>
        <w:t>provide</w:t>
      </w:r>
      <w:r w:rsidR="00A214FE">
        <w:rPr>
          <w:rFonts w:ascii="Times New Roman" w:hAnsi="Times New Roman" w:cs="Times New Roman"/>
          <w:sz w:val="28"/>
          <w:szCs w:val="28"/>
        </w:rPr>
        <w:t>s</w:t>
      </w:r>
      <w:r w:rsidRPr="00C2247E">
        <w:rPr>
          <w:rFonts w:ascii="Times New Roman" w:hAnsi="Times New Roman" w:cs="Times New Roman"/>
          <w:sz w:val="28"/>
          <w:szCs w:val="28"/>
        </w:rPr>
        <w:t xml:space="preserve"> for recovery of charges to be effected after serving the consumer with N</w:t>
      </w:r>
      <w:r w:rsidR="00A214FE" w:rsidRPr="00C2247E">
        <w:rPr>
          <w:rFonts w:ascii="Times New Roman" w:hAnsi="Times New Roman" w:cs="Times New Roman"/>
          <w:sz w:val="28"/>
          <w:szCs w:val="28"/>
        </w:rPr>
        <w:t>otice</w:t>
      </w: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A214FE" w:rsidRPr="00C2247E">
        <w:rPr>
          <w:rFonts w:ascii="Times New Roman" w:hAnsi="Times New Roman" w:cs="Times New Roman"/>
          <w:sz w:val="28"/>
          <w:szCs w:val="28"/>
        </w:rPr>
        <w:t>of</w:t>
      </w:r>
      <w:r w:rsidRPr="00C2247E">
        <w:rPr>
          <w:rFonts w:ascii="Times New Roman" w:hAnsi="Times New Roman" w:cs="Times New Roman"/>
          <w:sz w:val="28"/>
          <w:szCs w:val="28"/>
        </w:rPr>
        <w:t xml:space="preserve"> S</w:t>
      </w:r>
      <w:r w:rsidR="00A214FE" w:rsidRPr="00C2247E">
        <w:rPr>
          <w:rFonts w:ascii="Times New Roman" w:hAnsi="Times New Roman" w:cs="Times New Roman"/>
          <w:sz w:val="28"/>
          <w:szCs w:val="28"/>
        </w:rPr>
        <w:t xml:space="preserve">how </w:t>
      </w:r>
      <w:r w:rsidRPr="00C2247E">
        <w:rPr>
          <w:rFonts w:ascii="Times New Roman" w:hAnsi="Times New Roman" w:cs="Times New Roman"/>
          <w:sz w:val="28"/>
          <w:szCs w:val="28"/>
        </w:rPr>
        <w:t>C</w:t>
      </w:r>
      <w:r w:rsidR="00A214FE" w:rsidRPr="00C2247E">
        <w:rPr>
          <w:rFonts w:ascii="Times New Roman" w:hAnsi="Times New Roman" w:cs="Times New Roman"/>
          <w:sz w:val="28"/>
          <w:szCs w:val="28"/>
        </w:rPr>
        <w:t>ause</w:t>
      </w:r>
      <w:r w:rsidRPr="00C2247E">
        <w:rPr>
          <w:rFonts w:ascii="Times New Roman" w:hAnsi="Times New Roman" w:cs="Times New Roman"/>
          <w:sz w:val="28"/>
          <w:szCs w:val="28"/>
        </w:rPr>
        <w:t xml:space="preserve"> because the notice </w:t>
      </w:r>
      <w:r w:rsidR="00051F84">
        <w:rPr>
          <w:rFonts w:ascii="Times New Roman" w:hAnsi="Times New Roman" w:cs="Times New Roman"/>
          <w:sz w:val="28"/>
          <w:szCs w:val="28"/>
        </w:rPr>
        <w:t xml:space="preserve">was </w:t>
      </w:r>
      <w:r w:rsidRPr="00C2247E">
        <w:rPr>
          <w:rFonts w:ascii="Times New Roman" w:hAnsi="Times New Roman" w:cs="Times New Roman"/>
          <w:sz w:val="28"/>
          <w:szCs w:val="28"/>
        </w:rPr>
        <w:t>issued</w:t>
      </w:r>
      <w:r w:rsidR="00051F84">
        <w:rPr>
          <w:rFonts w:ascii="Times New Roman" w:hAnsi="Times New Roman" w:cs="Times New Roman"/>
          <w:sz w:val="28"/>
          <w:szCs w:val="28"/>
        </w:rPr>
        <w:t xml:space="preserve"> after</w:t>
      </w:r>
      <w:r w:rsidRPr="00C2247E">
        <w:rPr>
          <w:rFonts w:ascii="Times New Roman" w:hAnsi="Times New Roman" w:cs="Times New Roman"/>
          <w:sz w:val="28"/>
          <w:szCs w:val="28"/>
        </w:rPr>
        <w:t xml:space="preserve"> the verification</w:t>
      </w:r>
      <w:r w:rsidR="00051F84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/</w:t>
      </w:r>
      <w:r w:rsidR="00051F84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investigation by competent authority</w:t>
      </w:r>
      <w:r w:rsidR="00CA227E">
        <w:rPr>
          <w:rFonts w:ascii="Times New Roman" w:hAnsi="Times New Roman" w:cs="Times New Roman"/>
          <w:sz w:val="28"/>
          <w:szCs w:val="28"/>
        </w:rPr>
        <w:t>.  The</w:t>
      </w:r>
      <w:r w:rsidRPr="00C2247E">
        <w:rPr>
          <w:rFonts w:ascii="Times New Roman" w:hAnsi="Times New Roman" w:cs="Times New Roman"/>
          <w:sz w:val="28"/>
          <w:szCs w:val="28"/>
        </w:rPr>
        <w:t xml:space="preserve"> overhauling of account ha</w:t>
      </w:r>
      <w:r w:rsidR="008C58E5">
        <w:rPr>
          <w:rFonts w:ascii="Times New Roman" w:hAnsi="Times New Roman" w:cs="Times New Roman"/>
          <w:sz w:val="28"/>
          <w:szCs w:val="28"/>
        </w:rPr>
        <w:t>d</w:t>
      </w:r>
      <w:r w:rsidRPr="00C2247E">
        <w:rPr>
          <w:rFonts w:ascii="Times New Roman" w:hAnsi="Times New Roman" w:cs="Times New Roman"/>
          <w:sz w:val="28"/>
          <w:szCs w:val="28"/>
        </w:rPr>
        <w:t xml:space="preserve"> been </w:t>
      </w:r>
      <w:r w:rsidR="00953E00">
        <w:rPr>
          <w:rFonts w:ascii="Times New Roman" w:hAnsi="Times New Roman" w:cs="Times New Roman"/>
          <w:sz w:val="28"/>
          <w:szCs w:val="28"/>
        </w:rPr>
        <w:t>done</w:t>
      </w:r>
      <w:r w:rsidRPr="00C2247E">
        <w:rPr>
          <w:rFonts w:ascii="Times New Roman" w:hAnsi="Times New Roman" w:cs="Times New Roman"/>
          <w:sz w:val="28"/>
          <w:szCs w:val="28"/>
        </w:rPr>
        <w:t xml:space="preserve"> only for the period prescribed in the regulations</w:t>
      </w:r>
      <w:r w:rsidR="00953E00">
        <w:rPr>
          <w:rFonts w:ascii="Times New Roman" w:hAnsi="Times New Roman" w:cs="Times New Roman"/>
          <w:sz w:val="28"/>
          <w:szCs w:val="28"/>
        </w:rPr>
        <w:t xml:space="preserve"> and as per L</w:t>
      </w:r>
      <w:r w:rsidRPr="00C2247E">
        <w:rPr>
          <w:rFonts w:ascii="Times New Roman" w:hAnsi="Times New Roman" w:cs="Times New Roman"/>
          <w:sz w:val="28"/>
          <w:szCs w:val="28"/>
        </w:rPr>
        <w:t xml:space="preserve">aw.  </w:t>
      </w:r>
      <w:r w:rsidR="00B3647A">
        <w:rPr>
          <w:rFonts w:ascii="Times New Roman" w:hAnsi="Times New Roman" w:cs="Times New Roman"/>
          <w:sz w:val="28"/>
          <w:szCs w:val="28"/>
        </w:rPr>
        <w:t xml:space="preserve"> The </w:t>
      </w:r>
      <w:r w:rsidR="008C58E5">
        <w:rPr>
          <w:rFonts w:ascii="Times New Roman" w:hAnsi="Times New Roman" w:cs="Times New Roman"/>
          <w:sz w:val="28"/>
          <w:szCs w:val="28"/>
        </w:rPr>
        <w:t>Respondent</w:t>
      </w:r>
      <w:r w:rsidR="00B3647A">
        <w:rPr>
          <w:rFonts w:ascii="Times New Roman" w:hAnsi="Times New Roman" w:cs="Times New Roman"/>
          <w:sz w:val="28"/>
          <w:szCs w:val="28"/>
        </w:rPr>
        <w:t xml:space="preserve"> stated that </w:t>
      </w:r>
      <w:r w:rsidRPr="00C2247E">
        <w:rPr>
          <w:rFonts w:ascii="Times New Roman" w:hAnsi="Times New Roman" w:cs="Times New Roman"/>
          <w:sz w:val="28"/>
          <w:szCs w:val="28"/>
        </w:rPr>
        <w:t xml:space="preserve">checking was </w:t>
      </w:r>
      <w:r w:rsidR="00C56444">
        <w:rPr>
          <w:rFonts w:ascii="Times New Roman" w:hAnsi="Times New Roman" w:cs="Times New Roman"/>
          <w:sz w:val="28"/>
          <w:szCs w:val="28"/>
        </w:rPr>
        <w:t>conducted</w:t>
      </w:r>
      <w:r w:rsidRPr="00C2247E">
        <w:rPr>
          <w:rFonts w:ascii="Times New Roman" w:hAnsi="Times New Roman" w:cs="Times New Roman"/>
          <w:sz w:val="28"/>
          <w:szCs w:val="28"/>
        </w:rPr>
        <w:t xml:space="preserve"> on 02.06.2017 as per the directions of </w:t>
      </w:r>
      <w:r w:rsidR="00CA227E">
        <w:rPr>
          <w:rFonts w:ascii="Times New Roman" w:hAnsi="Times New Roman" w:cs="Times New Roman"/>
          <w:sz w:val="28"/>
          <w:szCs w:val="28"/>
        </w:rPr>
        <w:t>Forum</w:t>
      </w:r>
      <w:r w:rsidRPr="00C2247E">
        <w:rPr>
          <w:rFonts w:ascii="Times New Roman" w:hAnsi="Times New Roman" w:cs="Times New Roman"/>
          <w:sz w:val="28"/>
          <w:szCs w:val="28"/>
        </w:rPr>
        <w:t xml:space="preserve"> by the A</w:t>
      </w:r>
      <w:r w:rsidR="004D6BEB">
        <w:rPr>
          <w:rFonts w:ascii="Times New Roman" w:hAnsi="Times New Roman" w:cs="Times New Roman"/>
          <w:sz w:val="28"/>
          <w:szCs w:val="28"/>
        </w:rPr>
        <w:t>.</w:t>
      </w:r>
      <w:r w:rsidRPr="00C2247E">
        <w:rPr>
          <w:rFonts w:ascii="Times New Roman" w:hAnsi="Times New Roman" w:cs="Times New Roman"/>
          <w:sz w:val="28"/>
          <w:szCs w:val="28"/>
        </w:rPr>
        <w:t>S</w:t>
      </w:r>
      <w:r w:rsidR="004D6BEB">
        <w:rPr>
          <w:rFonts w:ascii="Times New Roman" w:hAnsi="Times New Roman" w:cs="Times New Roman"/>
          <w:sz w:val="28"/>
          <w:szCs w:val="28"/>
        </w:rPr>
        <w:t>.</w:t>
      </w:r>
      <w:r w:rsidRPr="00C2247E">
        <w:rPr>
          <w:rFonts w:ascii="Times New Roman" w:hAnsi="Times New Roman" w:cs="Times New Roman"/>
          <w:sz w:val="28"/>
          <w:szCs w:val="28"/>
        </w:rPr>
        <w:t>E</w:t>
      </w:r>
      <w:r w:rsidR="004D6BEB">
        <w:rPr>
          <w:rFonts w:ascii="Times New Roman" w:hAnsi="Times New Roman" w:cs="Times New Roman"/>
          <w:sz w:val="28"/>
          <w:szCs w:val="28"/>
        </w:rPr>
        <w:t>,</w:t>
      </w:r>
      <w:r w:rsidR="00067C71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Enforcement PSPCL, Sangrur alongwith A</w:t>
      </w:r>
      <w:r w:rsidR="004D6BEB">
        <w:rPr>
          <w:rFonts w:ascii="Times New Roman" w:hAnsi="Times New Roman" w:cs="Times New Roman"/>
          <w:sz w:val="28"/>
          <w:szCs w:val="28"/>
        </w:rPr>
        <w:t>.</w:t>
      </w:r>
      <w:r w:rsidRPr="00C2247E">
        <w:rPr>
          <w:rFonts w:ascii="Times New Roman" w:hAnsi="Times New Roman" w:cs="Times New Roman"/>
          <w:sz w:val="28"/>
          <w:szCs w:val="28"/>
        </w:rPr>
        <w:t>S</w:t>
      </w:r>
      <w:r w:rsidR="004D6BEB">
        <w:rPr>
          <w:rFonts w:ascii="Times New Roman" w:hAnsi="Times New Roman" w:cs="Times New Roman"/>
          <w:sz w:val="28"/>
          <w:szCs w:val="28"/>
        </w:rPr>
        <w:t>.</w:t>
      </w:r>
      <w:r w:rsidRPr="00C2247E">
        <w:rPr>
          <w:rFonts w:ascii="Times New Roman" w:hAnsi="Times New Roman" w:cs="Times New Roman"/>
          <w:sz w:val="28"/>
          <w:szCs w:val="28"/>
        </w:rPr>
        <w:t>E</w:t>
      </w:r>
      <w:r w:rsidR="004D6BEB">
        <w:rPr>
          <w:rFonts w:ascii="Times New Roman" w:hAnsi="Times New Roman" w:cs="Times New Roman"/>
          <w:sz w:val="28"/>
          <w:szCs w:val="28"/>
        </w:rPr>
        <w:t>,</w:t>
      </w:r>
      <w:r w:rsidR="00B22128">
        <w:rPr>
          <w:rFonts w:ascii="Times New Roman" w:hAnsi="Times New Roman" w:cs="Times New Roman"/>
          <w:sz w:val="28"/>
          <w:szCs w:val="28"/>
        </w:rPr>
        <w:t xml:space="preserve"> </w:t>
      </w:r>
      <w:r w:rsidR="00E53251">
        <w:rPr>
          <w:rFonts w:ascii="Times New Roman" w:hAnsi="Times New Roman" w:cs="Times New Roman"/>
          <w:sz w:val="28"/>
          <w:szCs w:val="28"/>
        </w:rPr>
        <w:t xml:space="preserve">DS </w:t>
      </w:r>
      <w:r w:rsidRPr="00C2247E">
        <w:rPr>
          <w:rFonts w:ascii="Times New Roman" w:hAnsi="Times New Roman" w:cs="Times New Roman"/>
          <w:sz w:val="28"/>
          <w:szCs w:val="28"/>
        </w:rPr>
        <w:t>Sub</w:t>
      </w:r>
      <w:r w:rsidR="004D6BEB">
        <w:rPr>
          <w:rFonts w:ascii="Times New Roman" w:hAnsi="Times New Roman" w:cs="Times New Roman"/>
          <w:sz w:val="28"/>
          <w:szCs w:val="28"/>
        </w:rPr>
        <w:t>-u</w:t>
      </w:r>
      <w:r w:rsidRPr="00C2247E">
        <w:rPr>
          <w:rFonts w:ascii="Times New Roman" w:hAnsi="Times New Roman" w:cs="Times New Roman"/>
          <w:sz w:val="28"/>
          <w:szCs w:val="28"/>
        </w:rPr>
        <w:t>rban Division, PSPCL, Barnala in the presence of</w:t>
      </w:r>
      <w:r w:rsidR="00E53251">
        <w:rPr>
          <w:rFonts w:ascii="Times New Roman" w:hAnsi="Times New Roman" w:cs="Times New Roman"/>
          <w:sz w:val="28"/>
          <w:szCs w:val="28"/>
        </w:rPr>
        <w:t xml:space="preserve"> P</w:t>
      </w:r>
      <w:r w:rsidR="00B22128">
        <w:rPr>
          <w:rFonts w:ascii="Times New Roman" w:hAnsi="Times New Roman" w:cs="Times New Roman"/>
          <w:sz w:val="28"/>
          <w:szCs w:val="28"/>
        </w:rPr>
        <w:t>et</w:t>
      </w:r>
      <w:r w:rsidR="00E53251">
        <w:rPr>
          <w:rFonts w:ascii="Times New Roman" w:hAnsi="Times New Roman" w:cs="Times New Roman"/>
          <w:sz w:val="28"/>
          <w:szCs w:val="28"/>
        </w:rPr>
        <w:t>i</w:t>
      </w:r>
      <w:r w:rsidR="00B22128">
        <w:rPr>
          <w:rFonts w:ascii="Times New Roman" w:hAnsi="Times New Roman" w:cs="Times New Roman"/>
          <w:sz w:val="28"/>
          <w:szCs w:val="28"/>
        </w:rPr>
        <w:t>t</w:t>
      </w:r>
      <w:r w:rsidR="00E53251">
        <w:rPr>
          <w:rFonts w:ascii="Times New Roman" w:hAnsi="Times New Roman" w:cs="Times New Roman"/>
          <w:sz w:val="28"/>
          <w:szCs w:val="28"/>
        </w:rPr>
        <w:t>ioner’</w:t>
      </w:r>
      <w:r w:rsidR="00B22128">
        <w:rPr>
          <w:rFonts w:ascii="Times New Roman" w:hAnsi="Times New Roman" w:cs="Times New Roman"/>
          <w:sz w:val="28"/>
          <w:szCs w:val="28"/>
        </w:rPr>
        <w:t xml:space="preserve">s representative </w:t>
      </w:r>
      <w:r w:rsidRPr="00C2247E">
        <w:rPr>
          <w:rFonts w:ascii="Times New Roman" w:hAnsi="Times New Roman" w:cs="Times New Roman"/>
          <w:sz w:val="28"/>
          <w:szCs w:val="28"/>
        </w:rPr>
        <w:t>Paul Chand and found that:</w:t>
      </w:r>
      <w:r w:rsidR="00ED48CE">
        <w:rPr>
          <w:rFonts w:ascii="Times New Roman" w:hAnsi="Times New Roman" w:cs="Times New Roman"/>
          <w:sz w:val="28"/>
          <w:szCs w:val="28"/>
        </w:rPr>
        <w:t xml:space="preserve"> </w:t>
      </w:r>
      <w:r w:rsidR="009B1599" w:rsidRPr="009B1599">
        <w:rPr>
          <w:rFonts w:ascii="Joy" w:hAnsi="Joy" w:cs="Times New Roman"/>
          <w:sz w:val="28"/>
          <w:szCs w:val="28"/>
        </w:rPr>
        <w:t>w</w:t>
      </w:r>
      <w:r w:rsidR="001C0716">
        <w:rPr>
          <w:rFonts w:ascii="Joy" w:hAnsi="Joy" w:cs="Times New Roman"/>
          <w:sz w:val="28"/>
          <w:szCs w:val="28"/>
        </w:rPr>
        <w:t>"</w:t>
      </w:r>
      <w:r w:rsidR="009B1599">
        <w:rPr>
          <w:rFonts w:ascii="Joy" w:hAnsi="Joy" w:cs="Times New Roman"/>
          <w:sz w:val="28"/>
          <w:szCs w:val="28"/>
        </w:rPr>
        <w:t xml:space="preserve">e/ </w:t>
      </w:r>
      <w:r w:rsidRPr="009B1599">
        <w:rPr>
          <w:rFonts w:ascii="Joy" w:hAnsi="Joy" w:cs="Times New Roman"/>
          <w:sz w:val="28"/>
          <w:szCs w:val="28"/>
        </w:rPr>
        <w:t xml:space="preserve"> s/ ygseko ;qh gkb uzd</w:t>
      </w:r>
      <w:r w:rsidR="001C0716">
        <w:rPr>
          <w:rFonts w:ascii="Joy" w:hAnsi="Joy" w:cs="Times New Roman"/>
          <w:sz w:val="28"/>
          <w:szCs w:val="28"/>
        </w:rPr>
        <w:t xml:space="preserve"> </w:t>
      </w:r>
      <w:r w:rsidRPr="009B1599">
        <w:rPr>
          <w:rFonts w:ascii="Joy" w:hAnsi="Joy" w:cs="Times New Roman"/>
          <w:sz w:val="28"/>
          <w:szCs w:val="28"/>
        </w:rPr>
        <w:t>ror ns/ ;qh ;zi/ ror w</w:t>
      </w:r>
      <w:r w:rsidR="00694A1E">
        <w:rPr>
          <w:rFonts w:ascii="Joy" w:hAnsi="Joy" w:cs="Times New Roman"/>
          <w:sz w:val="28"/>
          <w:szCs w:val="28"/>
        </w:rPr>
        <w:t>"</w:t>
      </w:r>
      <w:r w:rsidRPr="009B1599">
        <w:rPr>
          <w:rFonts w:ascii="Joy" w:hAnsi="Joy" w:cs="Times New Roman"/>
          <w:sz w:val="28"/>
          <w:szCs w:val="28"/>
        </w:rPr>
        <w:t>i{d jB . T[jBk tb</w:t>
      </w:r>
      <w:r w:rsidR="00694A1E">
        <w:rPr>
          <w:rFonts w:ascii="Joy" w:hAnsi="Joy" w:cs="Times New Roman"/>
          <w:sz w:val="28"/>
          <w:szCs w:val="28"/>
        </w:rPr>
        <w:t>"</w:t>
      </w:r>
      <w:r w:rsidRPr="009B1599">
        <w:rPr>
          <w:rFonts w:ascii="Joy" w:hAnsi="Joy" w:cs="Times New Roman"/>
          <w:sz w:val="28"/>
          <w:szCs w:val="28"/>
        </w:rPr>
        <w:t xml:space="preserve"> dZf;nk frnk fe nkc ;hiaB j</w:t>
      </w:r>
      <w:r w:rsidR="00694A1E">
        <w:rPr>
          <w:rFonts w:ascii="Joy" w:hAnsi="Joy" w:cs="Times New Roman"/>
          <w:sz w:val="28"/>
          <w:szCs w:val="28"/>
        </w:rPr>
        <w:t>"D</w:t>
      </w:r>
      <w:r w:rsidRPr="009B1599">
        <w:rPr>
          <w:rFonts w:ascii="Joy" w:hAnsi="Joy" w:cs="Times New Roman"/>
          <w:sz w:val="28"/>
          <w:szCs w:val="28"/>
        </w:rPr>
        <w:t xml:space="preserve"> ekoB :{fBN pzd j? fi; ekoB T[j b</w:t>
      </w:r>
      <w:r w:rsidR="00BE06F3">
        <w:rPr>
          <w:rFonts w:ascii="Joy" w:hAnsi="Joy" w:cs="Times New Roman"/>
          <w:sz w:val="28"/>
          <w:szCs w:val="28"/>
        </w:rPr>
        <w:t>""v</w:t>
      </w:r>
      <w:r w:rsidRPr="009B1599">
        <w:rPr>
          <w:rFonts w:ascii="Joy" w:hAnsi="Joy" w:cs="Times New Roman"/>
          <w:sz w:val="28"/>
          <w:szCs w:val="28"/>
        </w:rPr>
        <w:t xml:space="preserve"> ubkT[D</w:t>
      </w:r>
      <w:r w:rsidR="00BE06F3">
        <w:rPr>
          <w:rFonts w:ascii="Joy" w:hAnsi="Joy" w:cs="Times New Roman"/>
          <w:sz w:val="28"/>
          <w:szCs w:val="28"/>
        </w:rPr>
        <w:t xml:space="preserve"> </w:t>
      </w:r>
      <w:r w:rsidRPr="009B1599">
        <w:rPr>
          <w:rFonts w:ascii="Joy" w:hAnsi="Joy" w:cs="Times New Roman"/>
          <w:sz w:val="28"/>
          <w:szCs w:val="28"/>
        </w:rPr>
        <w:t>s</w:t>
      </w:r>
      <w:r w:rsidR="001B0844">
        <w:rPr>
          <w:rFonts w:ascii="Joy" w:hAnsi="Joy" w:cs="Times New Roman"/>
          <w:sz w:val="28"/>
          <w:szCs w:val="28"/>
        </w:rPr>
        <w:t>"</w:t>
      </w:r>
      <w:r w:rsidR="00C85B3C">
        <w:rPr>
          <w:rFonts w:ascii="Joy" w:hAnsi="Joy" w:cs="Times New Roman"/>
          <w:sz w:val="28"/>
          <w:szCs w:val="28"/>
        </w:rPr>
        <w:t xml:space="preserve"> </w:t>
      </w:r>
      <w:r w:rsidRPr="009B1599">
        <w:rPr>
          <w:rFonts w:ascii="Joy" w:hAnsi="Joy" w:cs="Times New Roman"/>
          <w:sz w:val="28"/>
          <w:szCs w:val="28"/>
        </w:rPr>
        <w:t xml:space="preserve"> n;woE jB, fJ; eoe/ whfNfozr fJe{gw?N dh n?e{o;h u?e Bjh j</w:t>
      </w:r>
      <w:r w:rsidR="005B1B5C">
        <w:rPr>
          <w:rFonts w:ascii="Joy" w:hAnsi="Joy" w:cs="Times New Roman"/>
          <w:sz w:val="28"/>
          <w:szCs w:val="28"/>
        </w:rPr>
        <w:t>"</w:t>
      </w:r>
      <w:r w:rsidRPr="009B1599">
        <w:rPr>
          <w:rFonts w:ascii="Joy" w:hAnsi="Joy" w:cs="Times New Roman"/>
          <w:sz w:val="28"/>
          <w:szCs w:val="28"/>
        </w:rPr>
        <w:t xml:space="preserve"> ;edh. T[es ekbw J/ ftZu doi whNfozr fJe{gw?N d/ gkoNhe[boi nB[;ko ygseko B{z </w:t>
      </w:r>
      <w:r w:rsidR="00731BE1">
        <w:rPr>
          <w:rFonts w:ascii="Times New Roman" w:hAnsi="Times New Roman" w:cs="Times New Roman"/>
          <w:sz w:val="28"/>
          <w:szCs w:val="28"/>
        </w:rPr>
        <w:t>Overall MF</w:t>
      </w:r>
      <w:r w:rsidR="00E5533C">
        <w:rPr>
          <w:rFonts w:ascii="Times New Roman" w:hAnsi="Times New Roman" w:cs="Times New Roman"/>
          <w:sz w:val="28"/>
          <w:szCs w:val="28"/>
        </w:rPr>
        <w:t xml:space="preserve"> </w:t>
      </w:r>
      <w:r w:rsidR="00731BE1">
        <w:rPr>
          <w:rFonts w:ascii="Times New Roman" w:hAnsi="Times New Roman" w:cs="Times New Roman"/>
          <w:sz w:val="28"/>
          <w:szCs w:val="28"/>
        </w:rPr>
        <w:t xml:space="preserve">2 </w:t>
      </w:r>
      <w:r w:rsidR="005C0223">
        <w:rPr>
          <w:rFonts w:ascii="Joy" w:hAnsi="Joy" w:cs="Times New Roman"/>
          <w:sz w:val="28"/>
          <w:szCs w:val="28"/>
        </w:rPr>
        <w:t xml:space="preserve">brkT[Dk pDdk j?. </w:t>
      </w:r>
      <w:r w:rsidR="00731BE1">
        <w:rPr>
          <w:rFonts w:ascii="Joy" w:hAnsi="Joy" w:cs="Times New Roman"/>
          <w:sz w:val="28"/>
          <w:szCs w:val="28"/>
        </w:rPr>
        <w:t xml:space="preserve"> </w:t>
      </w:r>
      <w:r w:rsidR="00D96010">
        <w:rPr>
          <w:rFonts w:ascii="Joy" w:hAnsi="Joy" w:cs="Times New Roman"/>
          <w:sz w:val="28"/>
          <w:szCs w:val="28"/>
        </w:rPr>
        <w:t>w"</w:t>
      </w:r>
      <w:r w:rsidRPr="009B1599">
        <w:rPr>
          <w:rFonts w:ascii="Joy" w:hAnsi="Joy" w:cs="Times New Roman"/>
          <w:sz w:val="28"/>
          <w:szCs w:val="28"/>
        </w:rPr>
        <w:t xml:space="preserve">e/ s/ </w:t>
      </w:r>
      <w:r w:rsidR="00D96010">
        <w:rPr>
          <w:rFonts w:ascii="Joy" w:hAnsi="Joy" w:cs="Times New Roman"/>
          <w:sz w:val="28"/>
          <w:szCs w:val="28"/>
        </w:rPr>
        <w:t xml:space="preserve"> </w:t>
      </w:r>
      <w:r w:rsidR="00D96010">
        <w:rPr>
          <w:rFonts w:ascii="Times New Roman" w:hAnsi="Times New Roman" w:cs="Times New Roman"/>
          <w:sz w:val="28"/>
          <w:szCs w:val="28"/>
        </w:rPr>
        <w:t xml:space="preserve">connected load </w:t>
      </w:r>
      <w:r w:rsidRPr="009B1599">
        <w:rPr>
          <w:rFonts w:ascii="Joy" w:hAnsi="Joy" w:cs="Times New Roman"/>
          <w:sz w:val="28"/>
          <w:szCs w:val="28"/>
        </w:rPr>
        <w:t>u?e ehsk frnk</w:t>
      </w:r>
      <w:r w:rsidR="00332263">
        <w:rPr>
          <w:rFonts w:ascii="Joy" w:hAnsi="Joy" w:cs="Times New Roman"/>
          <w:sz w:val="28"/>
          <w:szCs w:val="28"/>
        </w:rPr>
        <w:t xml:space="preserve"> i</w:t>
      </w:r>
      <w:r w:rsidR="00896E61">
        <w:rPr>
          <w:rFonts w:ascii="Joy" w:hAnsi="Joy" w:cs="Times New Roman"/>
          <w:sz w:val="28"/>
          <w:szCs w:val="28"/>
        </w:rPr>
        <w:t xml:space="preserve">" fe </w:t>
      </w:r>
      <w:r w:rsidRPr="009B1599">
        <w:rPr>
          <w:rFonts w:ascii="Joy" w:hAnsi="Joy" w:cs="Times New Roman"/>
          <w:sz w:val="28"/>
          <w:szCs w:val="28"/>
        </w:rPr>
        <w:t xml:space="preserve">fBwB nB[;ko gkfJnk frnkL </w:t>
      </w:r>
    </w:p>
    <w:p w:rsidR="008B37EB" w:rsidRPr="00C2247E" w:rsidRDefault="008B37EB" w:rsidP="008B37E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t>1)  Motors</w:t>
      </w:r>
      <w:r w:rsidR="002D5488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(</w:t>
      </w:r>
      <w:r w:rsidR="00E5533C">
        <w:rPr>
          <w:rFonts w:ascii="Times New Roman" w:hAnsi="Times New Roman" w:cs="Times New Roman"/>
          <w:sz w:val="28"/>
          <w:szCs w:val="28"/>
        </w:rPr>
        <w:t xml:space="preserve">without </w:t>
      </w:r>
      <w:r w:rsidRPr="00C2247E">
        <w:rPr>
          <w:rFonts w:ascii="Times New Roman" w:hAnsi="Times New Roman" w:cs="Times New Roman"/>
          <w:sz w:val="28"/>
          <w:szCs w:val="28"/>
        </w:rPr>
        <w:t>Plate)    =</w:t>
      </w:r>
      <w:r w:rsidR="00BC33E8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3 No.</w:t>
      </w:r>
      <w:r w:rsidR="00F7280F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x</w:t>
      </w:r>
      <w:r w:rsidR="00F7280F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40 BHP               =   120 BHP</w:t>
      </w:r>
    </w:p>
    <w:p w:rsidR="008B37EB" w:rsidRDefault="008B37EB" w:rsidP="008B37E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t xml:space="preserve">     (40 BHP as stated </w:t>
      </w:r>
    </w:p>
    <w:p w:rsidR="008B37EB" w:rsidRPr="00C2247E" w:rsidRDefault="008B37EB" w:rsidP="008B37E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0A93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by consumer)</w:t>
      </w:r>
    </w:p>
    <w:p w:rsidR="008B37EB" w:rsidRPr="00C2247E" w:rsidRDefault="008B37EB" w:rsidP="008B37E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tab/>
      </w:r>
      <w:r w:rsidRPr="00C2247E">
        <w:rPr>
          <w:rFonts w:ascii="Times New Roman" w:hAnsi="Times New Roman" w:cs="Times New Roman"/>
          <w:sz w:val="28"/>
          <w:szCs w:val="28"/>
        </w:rPr>
        <w:tab/>
      </w:r>
    </w:p>
    <w:p w:rsidR="008B37EB" w:rsidRDefault="008B37EB" w:rsidP="008B37E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t xml:space="preserve"> 2) Motors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5488">
        <w:rPr>
          <w:rFonts w:ascii="Times New Roman" w:hAnsi="Times New Roman" w:cs="Times New Roman"/>
          <w:sz w:val="28"/>
          <w:szCs w:val="28"/>
        </w:rPr>
        <w:t xml:space="preserve">     </w:t>
      </w:r>
      <w:r w:rsidRPr="00C2247E">
        <w:rPr>
          <w:rFonts w:ascii="Times New Roman" w:hAnsi="Times New Roman" w:cs="Times New Roman"/>
          <w:sz w:val="28"/>
          <w:szCs w:val="28"/>
        </w:rPr>
        <w:t>=</w:t>
      </w:r>
      <w:r w:rsidR="00BC33E8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2 N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2247E">
        <w:rPr>
          <w:rFonts w:ascii="Times New Roman" w:hAnsi="Times New Roman" w:cs="Times New Roman"/>
          <w:sz w:val="28"/>
          <w:szCs w:val="28"/>
        </w:rPr>
        <w:t>. x 3 BHP</w:t>
      </w:r>
      <w:r w:rsidRPr="00C2247E">
        <w:rPr>
          <w:rFonts w:ascii="Times New Roman" w:hAnsi="Times New Roman" w:cs="Times New Roman"/>
          <w:sz w:val="28"/>
          <w:szCs w:val="28"/>
        </w:rPr>
        <w:tab/>
      </w:r>
      <w:r w:rsidR="002D5488">
        <w:rPr>
          <w:rFonts w:ascii="Times New Roman" w:hAnsi="Times New Roman" w:cs="Times New Roman"/>
          <w:sz w:val="28"/>
          <w:szCs w:val="28"/>
        </w:rPr>
        <w:t xml:space="preserve">   </w:t>
      </w:r>
      <w:r w:rsidR="00BC33E8">
        <w:rPr>
          <w:rFonts w:ascii="Times New Roman" w:hAnsi="Times New Roman" w:cs="Times New Roman"/>
          <w:sz w:val="28"/>
          <w:szCs w:val="28"/>
        </w:rPr>
        <w:t xml:space="preserve"> </w:t>
      </w:r>
      <w:r w:rsidR="002D5488">
        <w:rPr>
          <w:rFonts w:ascii="Times New Roman" w:hAnsi="Times New Roman" w:cs="Times New Roman"/>
          <w:sz w:val="28"/>
          <w:szCs w:val="28"/>
        </w:rPr>
        <w:t xml:space="preserve">  </w:t>
      </w:r>
      <w:r w:rsidRPr="00C2247E">
        <w:rPr>
          <w:rFonts w:ascii="Times New Roman" w:hAnsi="Times New Roman" w:cs="Times New Roman"/>
          <w:sz w:val="28"/>
          <w:szCs w:val="28"/>
        </w:rPr>
        <w:t xml:space="preserve">  =  6 BHP</w:t>
      </w:r>
    </w:p>
    <w:p w:rsidR="002D5488" w:rsidRPr="00C2247E" w:rsidRDefault="002D5488" w:rsidP="008B37E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B37EB" w:rsidRPr="00A16B3F" w:rsidRDefault="008B37EB" w:rsidP="00A16B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A3970">
        <w:rPr>
          <w:rFonts w:ascii="Times New Roman" w:hAnsi="Times New Roman" w:cs="Times New Roman"/>
          <w:sz w:val="28"/>
          <w:szCs w:val="28"/>
        </w:rPr>
        <w:t>3)</w:t>
      </w:r>
      <w:r w:rsidRPr="00A16B3F">
        <w:rPr>
          <w:rFonts w:ascii="Times New Roman" w:hAnsi="Times New Roman" w:cs="Times New Roman"/>
          <w:sz w:val="28"/>
          <w:szCs w:val="28"/>
        </w:rPr>
        <w:t xml:space="preserve">   S</w:t>
      </w:r>
      <w:r w:rsidR="00216B73" w:rsidRPr="00A16B3F">
        <w:rPr>
          <w:rFonts w:ascii="Times New Roman" w:hAnsi="Times New Roman" w:cs="Times New Roman"/>
          <w:sz w:val="28"/>
          <w:szCs w:val="28"/>
        </w:rPr>
        <w:t>ubmersible</w:t>
      </w:r>
      <w:r w:rsidRPr="00A16B3F">
        <w:rPr>
          <w:rFonts w:ascii="Times New Roman" w:hAnsi="Times New Roman" w:cs="Times New Roman"/>
          <w:sz w:val="28"/>
          <w:szCs w:val="28"/>
        </w:rPr>
        <w:t xml:space="preserve"> </w:t>
      </w:r>
      <w:r w:rsidRPr="00A16B3F">
        <w:rPr>
          <w:rFonts w:ascii="Times New Roman" w:hAnsi="Times New Roman" w:cs="Times New Roman"/>
          <w:sz w:val="28"/>
          <w:szCs w:val="28"/>
        </w:rPr>
        <w:tab/>
      </w:r>
      <w:r w:rsidR="00A16B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6B3F">
        <w:rPr>
          <w:rFonts w:ascii="Times New Roman" w:hAnsi="Times New Roman" w:cs="Times New Roman"/>
          <w:sz w:val="28"/>
          <w:szCs w:val="28"/>
        </w:rPr>
        <w:t xml:space="preserve">    </w:t>
      </w:r>
      <w:r w:rsidR="00BC33E8" w:rsidRPr="00A16B3F">
        <w:rPr>
          <w:rFonts w:ascii="Times New Roman" w:hAnsi="Times New Roman" w:cs="Times New Roman"/>
          <w:sz w:val="28"/>
          <w:szCs w:val="28"/>
        </w:rPr>
        <w:t xml:space="preserve"> </w:t>
      </w:r>
      <w:r w:rsidRPr="00A16B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6B73" w:rsidRDefault="00A16B3F" w:rsidP="00A16B3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6B73" w:rsidRPr="00A16B3F">
        <w:rPr>
          <w:rFonts w:ascii="Times New Roman" w:hAnsi="Times New Roman" w:cs="Times New Roman"/>
          <w:sz w:val="28"/>
          <w:szCs w:val="28"/>
        </w:rPr>
        <w:t>Motor 1 No. x 1 BHP</w:t>
      </w:r>
      <w:r w:rsidR="00053BC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B6FAA">
        <w:rPr>
          <w:rFonts w:ascii="Times New Roman" w:hAnsi="Times New Roman" w:cs="Times New Roman"/>
          <w:sz w:val="28"/>
          <w:szCs w:val="28"/>
        </w:rPr>
        <w:tab/>
      </w:r>
      <w:r w:rsidR="006B6FAA">
        <w:rPr>
          <w:rFonts w:ascii="Times New Roman" w:hAnsi="Times New Roman" w:cs="Times New Roman"/>
          <w:sz w:val="28"/>
          <w:szCs w:val="28"/>
        </w:rPr>
        <w:tab/>
      </w:r>
      <w:r w:rsidR="006B6FAA">
        <w:rPr>
          <w:rFonts w:ascii="Times New Roman" w:hAnsi="Times New Roman" w:cs="Times New Roman"/>
          <w:sz w:val="28"/>
          <w:szCs w:val="28"/>
        </w:rPr>
        <w:tab/>
      </w:r>
      <w:r w:rsidR="006B6FA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53BC4">
        <w:rPr>
          <w:rFonts w:ascii="Times New Roman" w:hAnsi="Times New Roman" w:cs="Times New Roman"/>
          <w:sz w:val="28"/>
          <w:szCs w:val="28"/>
        </w:rPr>
        <w:t xml:space="preserve"> </w:t>
      </w:r>
      <w:r w:rsidR="00053BC4" w:rsidRPr="00A16B3F">
        <w:rPr>
          <w:rFonts w:ascii="Times New Roman" w:hAnsi="Times New Roman" w:cs="Times New Roman"/>
          <w:sz w:val="28"/>
          <w:szCs w:val="28"/>
        </w:rPr>
        <w:t>=</w:t>
      </w:r>
      <w:r w:rsidR="004E4D61">
        <w:rPr>
          <w:rFonts w:ascii="Times New Roman" w:hAnsi="Times New Roman" w:cs="Times New Roman"/>
          <w:sz w:val="28"/>
          <w:szCs w:val="28"/>
        </w:rPr>
        <w:t xml:space="preserve"> </w:t>
      </w:r>
      <w:r w:rsidR="00053BC4" w:rsidRPr="00A16B3F">
        <w:rPr>
          <w:rFonts w:ascii="Times New Roman" w:hAnsi="Times New Roman" w:cs="Times New Roman"/>
          <w:sz w:val="28"/>
          <w:szCs w:val="28"/>
        </w:rPr>
        <w:t xml:space="preserve"> 1 BHP</w:t>
      </w:r>
    </w:p>
    <w:p w:rsidR="00F95A6A" w:rsidRPr="00A16B3F" w:rsidRDefault="00F95A6A" w:rsidP="00A16B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B37EB" w:rsidRPr="00C2247E" w:rsidRDefault="00F95A6A" w:rsidP="008B37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37EB" w:rsidRPr="00C2247E">
        <w:rPr>
          <w:rFonts w:ascii="Times New Roman" w:hAnsi="Times New Roman" w:cs="Times New Roman"/>
          <w:sz w:val="28"/>
          <w:szCs w:val="28"/>
        </w:rPr>
        <w:tab/>
        <w:t xml:space="preserve">Total 127 BHP x </w:t>
      </w:r>
      <w:r w:rsidR="00155789">
        <w:rPr>
          <w:rFonts w:ascii="Times New Roman" w:hAnsi="Times New Roman" w:cs="Times New Roman"/>
          <w:sz w:val="28"/>
          <w:szCs w:val="28"/>
        </w:rPr>
        <w:t>0</w:t>
      </w:r>
      <w:r w:rsidR="008B37EB" w:rsidRPr="00155789">
        <w:rPr>
          <w:rFonts w:ascii="Times New Roman" w:hAnsi="Times New Roman" w:cs="Times New Roman"/>
          <w:sz w:val="28"/>
          <w:szCs w:val="28"/>
        </w:rPr>
        <w:t>.746</w:t>
      </w:r>
      <w:r w:rsidR="00AB5157">
        <w:rPr>
          <w:rFonts w:ascii="Times New Roman" w:hAnsi="Times New Roman" w:cs="Times New Roman"/>
          <w:sz w:val="28"/>
          <w:szCs w:val="28"/>
        </w:rPr>
        <w:tab/>
      </w:r>
      <w:r w:rsidR="008B37EB"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8B37EB">
        <w:rPr>
          <w:rFonts w:ascii="Times New Roman" w:hAnsi="Times New Roman" w:cs="Times New Roman"/>
          <w:sz w:val="28"/>
          <w:szCs w:val="28"/>
        </w:rPr>
        <w:tab/>
      </w:r>
      <w:r w:rsidR="008B37EB">
        <w:rPr>
          <w:rFonts w:ascii="Times New Roman" w:hAnsi="Times New Roman" w:cs="Times New Roman"/>
          <w:sz w:val="28"/>
          <w:szCs w:val="28"/>
        </w:rPr>
        <w:tab/>
      </w:r>
      <w:r w:rsidR="008B37EB" w:rsidRPr="00C2247E">
        <w:rPr>
          <w:rFonts w:ascii="Times New Roman" w:hAnsi="Times New Roman" w:cs="Times New Roman"/>
          <w:sz w:val="28"/>
          <w:szCs w:val="28"/>
        </w:rPr>
        <w:tab/>
      </w:r>
      <w:r w:rsidR="008B37E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37EB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C2247E">
        <w:rPr>
          <w:rFonts w:ascii="Times New Roman" w:hAnsi="Times New Roman" w:cs="Times New Roman"/>
          <w:sz w:val="28"/>
          <w:szCs w:val="28"/>
        </w:rPr>
        <w:t>= 94.792 kW</w:t>
      </w:r>
    </w:p>
    <w:p w:rsidR="008B37EB" w:rsidRPr="00C2247E" w:rsidRDefault="008B37EB" w:rsidP="008B37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lastRenderedPageBreak/>
        <w:t xml:space="preserve">4 )   Lamp Points       </w:t>
      </w:r>
      <w:r w:rsidR="008C4A16">
        <w:rPr>
          <w:rFonts w:ascii="Times New Roman" w:hAnsi="Times New Roman" w:cs="Times New Roman"/>
          <w:sz w:val="28"/>
          <w:szCs w:val="28"/>
        </w:rPr>
        <w:tab/>
      </w:r>
      <w:r w:rsidR="007D5232">
        <w:rPr>
          <w:rFonts w:ascii="Times New Roman" w:hAnsi="Times New Roman" w:cs="Times New Roman"/>
          <w:sz w:val="28"/>
          <w:szCs w:val="28"/>
        </w:rPr>
        <w:t xml:space="preserve">     </w:t>
      </w:r>
      <w:r w:rsidRPr="00C2247E">
        <w:rPr>
          <w:rFonts w:ascii="Times New Roman" w:hAnsi="Times New Roman" w:cs="Times New Roman"/>
          <w:sz w:val="28"/>
          <w:szCs w:val="28"/>
        </w:rPr>
        <w:t xml:space="preserve">= 20 x40 W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2247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 xml:space="preserve">0.800 </w:t>
      </w:r>
      <w:r w:rsidR="002A783D">
        <w:rPr>
          <w:rFonts w:ascii="Times New Roman" w:hAnsi="Times New Roman" w:cs="Times New Roman"/>
          <w:sz w:val="28"/>
          <w:szCs w:val="28"/>
        </w:rPr>
        <w:t>k</w:t>
      </w:r>
      <w:r w:rsidRPr="00C2247E">
        <w:rPr>
          <w:rFonts w:ascii="Times New Roman" w:hAnsi="Times New Roman" w:cs="Times New Roman"/>
          <w:sz w:val="28"/>
          <w:szCs w:val="28"/>
        </w:rPr>
        <w:t>W</w:t>
      </w:r>
    </w:p>
    <w:p w:rsidR="008B37EB" w:rsidRPr="00C2247E" w:rsidRDefault="008B37EB" w:rsidP="008B37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t xml:space="preserve">5)    Plug  "  "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E61">
        <w:rPr>
          <w:rFonts w:ascii="Times New Roman" w:hAnsi="Times New Roman" w:cs="Times New Roman"/>
          <w:sz w:val="28"/>
          <w:szCs w:val="28"/>
        </w:rPr>
        <w:t xml:space="preserve">  </w:t>
      </w:r>
      <w:r w:rsidR="00CA1221">
        <w:rPr>
          <w:rFonts w:ascii="Times New Roman" w:hAnsi="Times New Roman" w:cs="Times New Roman"/>
          <w:sz w:val="28"/>
          <w:szCs w:val="28"/>
        </w:rPr>
        <w:t xml:space="preserve">      </w:t>
      </w:r>
      <w:r w:rsidR="003B6E61">
        <w:rPr>
          <w:rFonts w:ascii="Times New Roman" w:hAnsi="Times New Roman" w:cs="Times New Roman"/>
          <w:sz w:val="28"/>
          <w:szCs w:val="28"/>
        </w:rPr>
        <w:t xml:space="preserve">   </w:t>
      </w:r>
      <w:r w:rsidRPr="00C2247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5DB">
        <w:rPr>
          <w:rFonts w:ascii="Times New Roman" w:hAnsi="Times New Roman" w:cs="Times New Roman"/>
          <w:sz w:val="28"/>
          <w:szCs w:val="28"/>
        </w:rPr>
        <w:t>4</w:t>
      </w:r>
      <w:r w:rsidRPr="00C2247E">
        <w:rPr>
          <w:rFonts w:ascii="Times New Roman" w:hAnsi="Times New Roman" w:cs="Times New Roman"/>
          <w:sz w:val="28"/>
          <w:szCs w:val="28"/>
        </w:rPr>
        <w:t>x</w:t>
      </w:r>
      <w:r w:rsidR="002C5D8E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60</w:t>
      </w:r>
      <w:r w:rsidR="002475DB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 xml:space="preserve">W </w:t>
      </w:r>
      <w:r w:rsidRPr="00C2247E">
        <w:rPr>
          <w:rFonts w:ascii="Times New Roman" w:hAnsi="Times New Roman" w:cs="Times New Roman"/>
          <w:sz w:val="28"/>
          <w:szCs w:val="28"/>
        </w:rPr>
        <w:tab/>
      </w:r>
      <w:r w:rsidRPr="00C224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5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47E">
        <w:rPr>
          <w:rFonts w:ascii="Times New Roman" w:hAnsi="Times New Roman" w:cs="Times New Roman"/>
          <w:sz w:val="28"/>
          <w:szCs w:val="28"/>
        </w:rPr>
        <w:t>=  0.240 kW</w:t>
      </w:r>
    </w:p>
    <w:p w:rsidR="008B37EB" w:rsidRPr="00C2247E" w:rsidRDefault="008B37EB" w:rsidP="008B37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247E">
        <w:rPr>
          <w:rFonts w:ascii="Times New Roman" w:hAnsi="Times New Roman" w:cs="Times New Roman"/>
          <w:sz w:val="28"/>
          <w:szCs w:val="28"/>
        </w:rPr>
        <w:t>Fan   "   "</w:t>
      </w:r>
      <w:r w:rsidRPr="00C224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47F6">
        <w:rPr>
          <w:rFonts w:ascii="Times New Roman" w:hAnsi="Times New Roman" w:cs="Times New Roman"/>
          <w:sz w:val="28"/>
          <w:szCs w:val="28"/>
        </w:rPr>
        <w:t xml:space="preserve">     </w:t>
      </w:r>
      <w:r w:rsidRPr="00C2247E">
        <w:rPr>
          <w:rFonts w:ascii="Times New Roman" w:hAnsi="Times New Roman" w:cs="Times New Roman"/>
          <w:sz w:val="28"/>
          <w:szCs w:val="28"/>
        </w:rPr>
        <w:t>= 3x600</w:t>
      </w:r>
      <w:r w:rsidR="002475DB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 xml:space="preserve">W </w:t>
      </w:r>
      <w:r w:rsidRPr="00C2247E">
        <w:rPr>
          <w:rFonts w:ascii="Times New Roman" w:hAnsi="Times New Roman" w:cs="Times New Roman"/>
          <w:sz w:val="28"/>
          <w:szCs w:val="28"/>
        </w:rPr>
        <w:tab/>
      </w:r>
      <w:r w:rsidRPr="00C224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247E">
        <w:rPr>
          <w:rFonts w:ascii="Times New Roman" w:hAnsi="Times New Roman" w:cs="Times New Roman"/>
          <w:sz w:val="28"/>
          <w:szCs w:val="28"/>
        </w:rPr>
        <w:t>= 0.180 kW</w:t>
      </w:r>
    </w:p>
    <w:p w:rsidR="008B37EB" w:rsidRPr="00623603" w:rsidRDefault="008B37EB" w:rsidP="008B37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247E">
        <w:rPr>
          <w:rFonts w:ascii="Times New Roman" w:hAnsi="Times New Roman" w:cs="Times New Roman"/>
          <w:sz w:val="28"/>
          <w:szCs w:val="28"/>
        </w:rPr>
        <w:t xml:space="preserve">AC </w:t>
      </w:r>
      <w:r w:rsidR="00FC5107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 xml:space="preserve">  "   " </w:t>
      </w:r>
      <w:r w:rsidRPr="00C2247E">
        <w:rPr>
          <w:rFonts w:ascii="Times New Roman" w:hAnsi="Times New Roman" w:cs="Times New Roman"/>
          <w:sz w:val="28"/>
          <w:szCs w:val="28"/>
        </w:rPr>
        <w:tab/>
      </w:r>
      <w:r w:rsidR="00FC51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510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23603">
        <w:rPr>
          <w:rFonts w:ascii="Times New Roman" w:hAnsi="Times New Roman" w:cs="Times New Roman"/>
          <w:sz w:val="28"/>
          <w:szCs w:val="28"/>
        </w:rPr>
        <w:t xml:space="preserve"> = 1x2kW</w:t>
      </w:r>
      <w:r w:rsidR="00354403">
        <w:rPr>
          <w:rFonts w:ascii="Times New Roman" w:hAnsi="Times New Roman" w:cs="Times New Roman"/>
          <w:sz w:val="28"/>
          <w:szCs w:val="28"/>
        </w:rPr>
        <w:tab/>
      </w:r>
      <w:r w:rsidRPr="00623603">
        <w:rPr>
          <w:rFonts w:ascii="Times New Roman" w:hAnsi="Times New Roman" w:cs="Times New Roman"/>
          <w:sz w:val="28"/>
          <w:szCs w:val="28"/>
        </w:rPr>
        <w:t xml:space="preserve"> </w:t>
      </w:r>
      <w:r w:rsidRPr="00623603">
        <w:rPr>
          <w:rFonts w:ascii="Times New Roman" w:hAnsi="Times New Roman" w:cs="Times New Roman"/>
          <w:sz w:val="28"/>
          <w:szCs w:val="28"/>
        </w:rPr>
        <w:tab/>
      </w:r>
      <w:r w:rsidRPr="00623603">
        <w:rPr>
          <w:rFonts w:ascii="Times New Roman" w:hAnsi="Times New Roman" w:cs="Times New Roman"/>
          <w:sz w:val="28"/>
          <w:szCs w:val="28"/>
        </w:rPr>
        <w:tab/>
        <w:t xml:space="preserve">        = 2.000 kW</w:t>
      </w:r>
    </w:p>
    <w:p w:rsidR="008B37EB" w:rsidRPr="00C2247E" w:rsidRDefault="008B37EB" w:rsidP="008B37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23603">
        <w:rPr>
          <w:rFonts w:ascii="Times New Roman" w:hAnsi="Times New Roman" w:cs="Times New Roman"/>
          <w:sz w:val="28"/>
          <w:szCs w:val="28"/>
        </w:rPr>
        <w:tab/>
      </w:r>
      <w:r w:rsidRPr="0062360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23603">
        <w:rPr>
          <w:rFonts w:ascii="Times New Roman" w:hAnsi="Times New Roman" w:cs="Times New Roman"/>
          <w:sz w:val="28"/>
          <w:szCs w:val="28"/>
        </w:rPr>
        <w:tab/>
      </w:r>
      <w:r w:rsidRPr="00623603">
        <w:rPr>
          <w:rFonts w:ascii="Times New Roman" w:hAnsi="Times New Roman" w:cs="Times New Roman"/>
          <w:b/>
          <w:sz w:val="28"/>
          <w:szCs w:val="28"/>
        </w:rPr>
        <w:t>Grand</w:t>
      </w:r>
      <w:r w:rsidRPr="00C2247E">
        <w:rPr>
          <w:rFonts w:ascii="Times New Roman" w:hAnsi="Times New Roman" w:cs="Times New Roman"/>
          <w:b/>
          <w:sz w:val="28"/>
          <w:szCs w:val="28"/>
        </w:rPr>
        <w:t xml:space="preserve"> Total</w:t>
      </w: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2247E">
        <w:rPr>
          <w:rFonts w:ascii="Times New Roman" w:hAnsi="Times New Roman" w:cs="Times New Roman"/>
          <w:sz w:val="28"/>
          <w:szCs w:val="28"/>
        </w:rPr>
        <w:tab/>
      </w:r>
      <w:r w:rsidRPr="00C224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2247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98.012</w:t>
      </w:r>
      <w:r>
        <w:rPr>
          <w:rFonts w:ascii="Times New Roman" w:hAnsi="Times New Roman" w:cs="Times New Roman"/>
          <w:sz w:val="28"/>
          <w:szCs w:val="28"/>
        </w:rPr>
        <w:t>kW</w:t>
      </w:r>
    </w:p>
    <w:p w:rsidR="00C65FDA" w:rsidRPr="00C65FDA" w:rsidRDefault="008B37EB" w:rsidP="008B37EB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tab/>
      </w:r>
      <w:r w:rsidR="000665AD">
        <w:rPr>
          <w:rFonts w:ascii="Times New Roman" w:hAnsi="Times New Roman" w:cs="Times New Roman"/>
          <w:b/>
          <w:sz w:val="28"/>
          <w:szCs w:val="28"/>
        </w:rPr>
        <w:t xml:space="preserve">Energy </w:t>
      </w:r>
      <w:r w:rsidR="00D058D3">
        <w:rPr>
          <w:rFonts w:ascii="Times New Roman" w:hAnsi="Times New Roman" w:cs="Times New Roman"/>
          <w:b/>
          <w:sz w:val="28"/>
          <w:szCs w:val="28"/>
        </w:rPr>
        <w:t xml:space="preserve"> Meter</w:t>
      </w:r>
      <w:r w:rsidR="00C65FDA" w:rsidRPr="00C65FDA">
        <w:rPr>
          <w:rFonts w:ascii="Times New Roman" w:hAnsi="Times New Roman" w:cs="Times New Roman"/>
          <w:b/>
          <w:sz w:val="28"/>
          <w:szCs w:val="28"/>
        </w:rPr>
        <w:t xml:space="preserve"> and 11kV / 110V CT / PT unit:</w:t>
      </w:r>
    </w:p>
    <w:p w:rsidR="008B37EB" w:rsidRPr="0098718E" w:rsidRDefault="008B37EB" w:rsidP="0098718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247E">
        <w:tab/>
      </w:r>
      <w:r w:rsidR="000665AD">
        <w:rPr>
          <w:rFonts w:ascii="Times New Roman" w:hAnsi="Times New Roman" w:cs="Times New Roman"/>
          <w:sz w:val="28"/>
          <w:szCs w:val="28"/>
        </w:rPr>
        <w:t xml:space="preserve">Energy </w:t>
      </w:r>
      <w:r w:rsidR="00D058D3">
        <w:rPr>
          <w:rFonts w:ascii="Times New Roman" w:hAnsi="Times New Roman" w:cs="Times New Roman"/>
          <w:sz w:val="28"/>
          <w:szCs w:val="28"/>
        </w:rPr>
        <w:t>Meter</w:t>
      </w:r>
      <w:r w:rsidR="00482013">
        <w:rPr>
          <w:rFonts w:ascii="Times New Roman" w:hAnsi="Times New Roman" w:cs="Times New Roman"/>
          <w:sz w:val="28"/>
          <w:szCs w:val="28"/>
        </w:rPr>
        <w:tab/>
      </w:r>
      <w:r w:rsidR="0098718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718E">
        <w:rPr>
          <w:rFonts w:ascii="Times New Roman" w:hAnsi="Times New Roman" w:cs="Times New Roman"/>
          <w:sz w:val="28"/>
          <w:szCs w:val="28"/>
        </w:rPr>
        <w:t>L&amp;T</w:t>
      </w:r>
      <w:r w:rsidR="00294291" w:rsidRPr="0098718E">
        <w:rPr>
          <w:rFonts w:ascii="Times New Roman" w:hAnsi="Times New Roman" w:cs="Times New Roman"/>
          <w:sz w:val="28"/>
          <w:szCs w:val="28"/>
        </w:rPr>
        <w:t xml:space="preserve"> make</w:t>
      </w:r>
      <w:r w:rsidRPr="0098718E">
        <w:rPr>
          <w:rFonts w:ascii="Times New Roman" w:hAnsi="Times New Roman" w:cs="Times New Roman"/>
          <w:sz w:val="28"/>
          <w:szCs w:val="28"/>
        </w:rPr>
        <w:t xml:space="preserve"> </w:t>
      </w:r>
      <w:r w:rsidR="00835898">
        <w:rPr>
          <w:rFonts w:ascii="Times New Roman" w:hAnsi="Times New Roman" w:cs="Times New Roman"/>
          <w:sz w:val="28"/>
          <w:szCs w:val="28"/>
        </w:rPr>
        <w:t xml:space="preserve"> bearing</w:t>
      </w:r>
      <w:r w:rsidR="00A950DB" w:rsidRPr="0098718E">
        <w:rPr>
          <w:rFonts w:ascii="Times New Roman" w:hAnsi="Times New Roman" w:cs="Times New Roman"/>
          <w:sz w:val="28"/>
          <w:szCs w:val="28"/>
        </w:rPr>
        <w:tab/>
      </w:r>
      <w:r w:rsidR="00A950DB" w:rsidRPr="0098718E">
        <w:rPr>
          <w:rFonts w:ascii="Times New Roman" w:hAnsi="Times New Roman" w:cs="Times New Roman"/>
          <w:sz w:val="28"/>
          <w:szCs w:val="28"/>
        </w:rPr>
        <w:tab/>
      </w:r>
      <w:r w:rsidRPr="0098718E">
        <w:rPr>
          <w:rFonts w:ascii="Times New Roman" w:hAnsi="Times New Roman" w:cs="Times New Roman"/>
          <w:sz w:val="28"/>
          <w:szCs w:val="28"/>
        </w:rPr>
        <w:tab/>
      </w:r>
      <w:r w:rsidR="00924B5F" w:rsidRPr="0098718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50DB" w:rsidRPr="0098718E" w:rsidRDefault="00A950DB" w:rsidP="0080773C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18E">
        <w:rPr>
          <w:rFonts w:ascii="Times New Roman" w:hAnsi="Times New Roman" w:cs="Times New Roman"/>
          <w:sz w:val="28"/>
          <w:szCs w:val="28"/>
        </w:rPr>
        <w:tab/>
      </w:r>
      <w:r w:rsidRPr="0098718E">
        <w:rPr>
          <w:rFonts w:ascii="Times New Roman" w:hAnsi="Times New Roman" w:cs="Times New Roman"/>
          <w:sz w:val="28"/>
          <w:szCs w:val="28"/>
        </w:rPr>
        <w:tab/>
      </w:r>
      <w:r w:rsidRPr="0098718E">
        <w:rPr>
          <w:rFonts w:ascii="Times New Roman" w:hAnsi="Times New Roman" w:cs="Times New Roman"/>
          <w:sz w:val="28"/>
          <w:szCs w:val="28"/>
        </w:rPr>
        <w:tab/>
      </w:r>
      <w:r w:rsidR="0098718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718E">
        <w:rPr>
          <w:rFonts w:ascii="Times New Roman" w:hAnsi="Times New Roman" w:cs="Times New Roman"/>
          <w:sz w:val="28"/>
          <w:szCs w:val="28"/>
        </w:rPr>
        <w:t>S. No. 124779521</w:t>
      </w:r>
      <w:r w:rsidR="0098718E">
        <w:rPr>
          <w:rFonts w:ascii="Times New Roman" w:hAnsi="Times New Roman" w:cs="Times New Roman"/>
          <w:sz w:val="28"/>
          <w:szCs w:val="28"/>
        </w:rPr>
        <w:tab/>
      </w:r>
      <w:r w:rsidR="0098718E">
        <w:rPr>
          <w:rFonts w:ascii="Times New Roman" w:hAnsi="Times New Roman" w:cs="Times New Roman"/>
          <w:sz w:val="28"/>
          <w:szCs w:val="28"/>
        </w:rPr>
        <w:tab/>
      </w:r>
      <w:r w:rsidR="0098718E" w:rsidRPr="0098718E">
        <w:rPr>
          <w:rFonts w:ascii="Times New Roman" w:hAnsi="Times New Roman" w:cs="Times New Roman"/>
          <w:sz w:val="28"/>
          <w:szCs w:val="28"/>
        </w:rPr>
        <w:t>5 / 5 Amp</w:t>
      </w:r>
    </w:p>
    <w:p w:rsidR="0080773C" w:rsidRPr="000062A7" w:rsidRDefault="008B37EB" w:rsidP="000062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247E">
        <w:tab/>
      </w:r>
      <w:r w:rsidR="00A950DB" w:rsidRPr="000062A7">
        <w:rPr>
          <w:rFonts w:ascii="Times New Roman" w:hAnsi="Times New Roman" w:cs="Times New Roman"/>
          <w:sz w:val="28"/>
          <w:szCs w:val="28"/>
        </w:rPr>
        <w:t>11kV / 110V</w:t>
      </w:r>
      <w:r w:rsidR="00484445">
        <w:rPr>
          <w:rFonts w:ascii="Times New Roman" w:hAnsi="Times New Roman" w:cs="Times New Roman"/>
          <w:sz w:val="28"/>
          <w:szCs w:val="28"/>
        </w:rPr>
        <w:t>,</w:t>
      </w:r>
      <w:r w:rsidR="00A950DB" w:rsidRPr="000062A7">
        <w:rPr>
          <w:rFonts w:ascii="Times New Roman" w:hAnsi="Times New Roman" w:cs="Times New Roman"/>
          <w:sz w:val="28"/>
          <w:szCs w:val="28"/>
        </w:rPr>
        <w:t xml:space="preserve"> CT / PT</w:t>
      </w:r>
      <w:r w:rsidRPr="000062A7">
        <w:rPr>
          <w:rFonts w:ascii="Times New Roman" w:hAnsi="Times New Roman" w:cs="Times New Roman"/>
          <w:sz w:val="28"/>
          <w:szCs w:val="28"/>
        </w:rPr>
        <w:tab/>
        <w:t xml:space="preserve">Adhunik </w:t>
      </w:r>
      <w:r w:rsidR="0080773C" w:rsidRPr="000062A7">
        <w:rPr>
          <w:rFonts w:ascii="Times New Roman" w:hAnsi="Times New Roman" w:cs="Times New Roman"/>
          <w:sz w:val="28"/>
          <w:szCs w:val="28"/>
        </w:rPr>
        <w:t xml:space="preserve">make </w:t>
      </w:r>
      <w:r w:rsidRPr="000062A7">
        <w:rPr>
          <w:rFonts w:ascii="Times New Roman" w:hAnsi="Times New Roman" w:cs="Times New Roman"/>
          <w:sz w:val="28"/>
          <w:szCs w:val="28"/>
        </w:rPr>
        <w:t xml:space="preserve">&amp;  </w:t>
      </w:r>
    </w:p>
    <w:p w:rsidR="008B37EB" w:rsidRDefault="001B1138" w:rsidP="001B113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Unit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773C" w:rsidRPr="000062A7">
        <w:rPr>
          <w:rFonts w:ascii="Times New Roman" w:hAnsi="Times New Roman" w:cs="Times New Roman"/>
          <w:sz w:val="28"/>
          <w:szCs w:val="28"/>
        </w:rPr>
        <w:t>S. N</w:t>
      </w:r>
      <w:r w:rsidR="000673D7">
        <w:rPr>
          <w:rFonts w:ascii="Times New Roman" w:hAnsi="Times New Roman" w:cs="Times New Roman"/>
          <w:sz w:val="28"/>
          <w:szCs w:val="28"/>
        </w:rPr>
        <w:t>o</w:t>
      </w:r>
      <w:r w:rsidR="0080773C" w:rsidRPr="000062A7">
        <w:rPr>
          <w:rFonts w:ascii="Times New Roman" w:hAnsi="Times New Roman" w:cs="Times New Roman"/>
          <w:sz w:val="28"/>
          <w:szCs w:val="28"/>
        </w:rPr>
        <w:t>.</w:t>
      </w:r>
      <w:r w:rsidR="000673D7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0062A7">
        <w:rPr>
          <w:rFonts w:ascii="Times New Roman" w:hAnsi="Times New Roman" w:cs="Times New Roman"/>
          <w:sz w:val="28"/>
          <w:szCs w:val="28"/>
        </w:rPr>
        <w:t>17368</w:t>
      </w:r>
      <w:r w:rsidR="0080773C" w:rsidRPr="000062A7">
        <w:rPr>
          <w:rFonts w:ascii="Times New Roman" w:hAnsi="Times New Roman" w:cs="Times New Roman"/>
          <w:sz w:val="28"/>
          <w:szCs w:val="28"/>
        </w:rPr>
        <w:tab/>
      </w:r>
      <w:r w:rsidR="008B37EB" w:rsidRPr="000062A7">
        <w:rPr>
          <w:rFonts w:ascii="Times New Roman" w:hAnsi="Times New Roman" w:cs="Times New Roman"/>
          <w:sz w:val="28"/>
          <w:szCs w:val="28"/>
        </w:rPr>
        <w:tab/>
        <w:t>10</w:t>
      </w:r>
      <w:r w:rsidR="006D587B" w:rsidRPr="000062A7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0062A7">
        <w:rPr>
          <w:rFonts w:ascii="Times New Roman" w:hAnsi="Times New Roman" w:cs="Times New Roman"/>
          <w:sz w:val="28"/>
          <w:szCs w:val="28"/>
        </w:rPr>
        <w:t>/</w:t>
      </w:r>
      <w:r w:rsidR="006D587B" w:rsidRPr="000062A7">
        <w:rPr>
          <w:rFonts w:ascii="Times New Roman" w:hAnsi="Times New Roman" w:cs="Times New Roman"/>
          <w:sz w:val="28"/>
          <w:szCs w:val="28"/>
        </w:rPr>
        <w:t xml:space="preserve"> </w:t>
      </w:r>
      <w:r w:rsidR="008B37EB" w:rsidRPr="000062A7">
        <w:rPr>
          <w:rFonts w:ascii="Times New Roman" w:hAnsi="Times New Roman" w:cs="Times New Roman"/>
          <w:sz w:val="28"/>
          <w:szCs w:val="28"/>
        </w:rPr>
        <w:t>5 Amp</w:t>
      </w:r>
    </w:p>
    <w:p w:rsidR="000062A7" w:rsidRPr="000062A7" w:rsidRDefault="000062A7" w:rsidP="000062A7">
      <w:pPr>
        <w:pStyle w:val="NoSpacing"/>
        <w:ind w:left="2880" w:firstLine="720"/>
        <w:rPr>
          <w:rFonts w:ascii="Times New Roman" w:hAnsi="Times New Roman" w:cs="Times New Roman"/>
          <w:sz w:val="28"/>
          <w:szCs w:val="28"/>
        </w:rPr>
      </w:pPr>
    </w:p>
    <w:p w:rsidR="008B37EB" w:rsidRDefault="008B37EB" w:rsidP="00C150B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47E">
        <w:rPr>
          <w:rFonts w:ascii="Times New Roman" w:hAnsi="Times New Roman" w:cs="Times New Roman"/>
          <w:sz w:val="28"/>
          <w:szCs w:val="28"/>
        </w:rPr>
        <w:tab/>
      </w:r>
      <w:r w:rsidR="00BA6A38">
        <w:rPr>
          <w:rFonts w:ascii="Times New Roman" w:hAnsi="Times New Roman" w:cs="Times New Roman"/>
          <w:sz w:val="28"/>
          <w:szCs w:val="28"/>
        </w:rPr>
        <w:t>The Respondent submitted that t</w:t>
      </w:r>
      <w:r w:rsidRPr="00C2247E">
        <w:rPr>
          <w:rFonts w:ascii="Times New Roman" w:hAnsi="Times New Roman" w:cs="Times New Roman"/>
          <w:sz w:val="28"/>
          <w:szCs w:val="28"/>
        </w:rPr>
        <w:t xml:space="preserve">he above report was prepared at the spot which was signed by the </w:t>
      </w:r>
      <w:r w:rsidR="001B20AF">
        <w:rPr>
          <w:rFonts w:ascii="Times New Roman" w:hAnsi="Times New Roman" w:cs="Times New Roman"/>
          <w:sz w:val="28"/>
          <w:szCs w:val="28"/>
        </w:rPr>
        <w:t>Petitioner</w:t>
      </w:r>
      <w:r w:rsidR="000E4409">
        <w:rPr>
          <w:rFonts w:ascii="Times New Roman" w:hAnsi="Times New Roman" w:cs="Times New Roman"/>
          <w:sz w:val="28"/>
          <w:szCs w:val="28"/>
        </w:rPr>
        <w:t xml:space="preserve"> himself</w:t>
      </w:r>
      <w:r w:rsidR="00C93744">
        <w:rPr>
          <w:rFonts w:ascii="Times New Roman" w:hAnsi="Times New Roman" w:cs="Times New Roman"/>
          <w:sz w:val="28"/>
          <w:szCs w:val="28"/>
        </w:rPr>
        <w:t>.</w:t>
      </w:r>
      <w:r w:rsidR="005C4FDE">
        <w:rPr>
          <w:rFonts w:ascii="Times New Roman" w:hAnsi="Times New Roman" w:cs="Times New Roman"/>
          <w:sz w:val="28"/>
          <w:szCs w:val="28"/>
        </w:rPr>
        <w:t xml:space="preserve">  </w:t>
      </w:r>
      <w:r w:rsidRPr="00C2247E">
        <w:rPr>
          <w:rFonts w:ascii="Times New Roman" w:hAnsi="Times New Roman" w:cs="Times New Roman"/>
          <w:sz w:val="28"/>
          <w:szCs w:val="28"/>
        </w:rPr>
        <w:t xml:space="preserve">In view of the above said checking, it </w:t>
      </w:r>
      <w:r w:rsidR="00834352">
        <w:rPr>
          <w:rFonts w:ascii="Times New Roman" w:hAnsi="Times New Roman" w:cs="Times New Roman"/>
          <w:sz w:val="28"/>
          <w:szCs w:val="28"/>
        </w:rPr>
        <w:t>wa</w:t>
      </w:r>
      <w:r w:rsidRPr="00C2247E">
        <w:rPr>
          <w:rFonts w:ascii="Times New Roman" w:hAnsi="Times New Roman" w:cs="Times New Roman"/>
          <w:sz w:val="28"/>
          <w:szCs w:val="28"/>
        </w:rPr>
        <w:t xml:space="preserve">s clear that the </w:t>
      </w:r>
      <w:r w:rsidR="000665AD">
        <w:rPr>
          <w:rFonts w:ascii="Times New Roman" w:hAnsi="Times New Roman" w:cs="Times New Roman"/>
          <w:sz w:val="28"/>
          <w:szCs w:val="28"/>
        </w:rPr>
        <w:t xml:space="preserve">Energy </w:t>
      </w:r>
      <w:r w:rsidR="00D058D3">
        <w:rPr>
          <w:rFonts w:ascii="Times New Roman" w:hAnsi="Times New Roman" w:cs="Times New Roman"/>
          <w:sz w:val="28"/>
          <w:szCs w:val="28"/>
        </w:rPr>
        <w:t>Meter</w:t>
      </w:r>
      <w:r w:rsidRPr="00C2247E">
        <w:rPr>
          <w:rFonts w:ascii="Times New Roman" w:hAnsi="Times New Roman" w:cs="Times New Roman"/>
          <w:sz w:val="28"/>
          <w:szCs w:val="28"/>
        </w:rPr>
        <w:t xml:space="preserve"> and CT</w:t>
      </w:r>
      <w:r w:rsidR="00993C94">
        <w:rPr>
          <w:rFonts w:ascii="Times New Roman" w:hAnsi="Times New Roman" w:cs="Times New Roman"/>
          <w:sz w:val="28"/>
          <w:szCs w:val="28"/>
        </w:rPr>
        <w:t xml:space="preserve"> / </w:t>
      </w:r>
      <w:r w:rsidRPr="00C2247E">
        <w:rPr>
          <w:rFonts w:ascii="Times New Roman" w:hAnsi="Times New Roman" w:cs="Times New Roman"/>
          <w:sz w:val="28"/>
          <w:szCs w:val="28"/>
        </w:rPr>
        <w:t xml:space="preserve">PT </w:t>
      </w:r>
      <w:r w:rsidR="00777F99">
        <w:rPr>
          <w:rFonts w:ascii="Times New Roman" w:hAnsi="Times New Roman" w:cs="Times New Roman"/>
          <w:sz w:val="28"/>
          <w:szCs w:val="28"/>
        </w:rPr>
        <w:t xml:space="preserve">unit </w:t>
      </w:r>
      <w:r w:rsidRPr="00C2247E">
        <w:rPr>
          <w:rFonts w:ascii="Times New Roman" w:hAnsi="Times New Roman" w:cs="Times New Roman"/>
          <w:sz w:val="28"/>
          <w:szCs w:val="28"/>
        </w:rPr>
        <w:t>were the same which were withdraw</w:t>
      </w:r>
      <w:r w:rsidR="00790CAD">
        <w:rPr>
          <w:rFonts w:ascii="Times New Roman" w:hAnsi="Times New Roman" w:cs="Times New Roman"/>
          <w:sz w:val="28"/>
          <w:szCs w:val="28"/>
        </w:rPr>
        <w:t>n</w:t>
      </w: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272A75">
        <w:rPr>
          <w:rFonts w:ascii="Times New Roman" w:hAnsi="Times New Roman" w:cs="Times New Roman"/>
          <w:sz w:val="28"/>
          <w:szCs w:val="28"/>
        </w:rPr>
        <w:t>through</w:t>
      </w:r>
      <w:r w:rsidRPr="00C2247E">
        <w:rPr>
          <w:rFonts w:ascii="Times New Roman" w:hAnsi="Times New Roman" w:cs="Times New Roman"/>
          <w:sz w:val="28"/>
          <w:szCs w:val="28"/>
        </w:rPr>
        <w:t xml:space="preserve"> the S</w:t>
      </w:r>
      <w:r w:rsidR="008E3730">
        <w:rPr>
          <w:rFonts w:ascii="Times New Roman" w:hAnsi="Times New Roman" w:cs="Times New Roman"/>
          <w:sz w:val="28"/>
          <w:szCs w:val="28"/>
        </w:rPr>
        <w:t xml:space="preserve">tore </w:t>
      </w:r>
      <w:r w:rsidRPr="00C2247E">
        <w:rPr>
          <w:rFonts w:ascii="Times New Roman" w:hAnsi="Times New Roman" w:cs="Times New Roman"/>
          <w:sz w:val="28"/>
          <w:szCs w:val="28"/>
        </w:rPr>
        <w:t>R</w:t>
      </w:r>
      <w:r w:rsidR="008E3730">
        <w:rPr>
          <w:rFonts w:ascii="Times New Roman" w:hAnsi="Times New Roman" w:cs="Times New Roman"/>
          <w:sz w:val="28"/>
          <w:szCs w:val="28"/>
        </w:rPr>
        <w:t>equisition</w:t>
      </w:r>
      <w:r w:rsidRPr="00C2247E">
        <w:rPr>
          <w:rFonts w:ascii="Times New Roman" w:hAnsi="Times New Roman" w:cs="Times New Roman"/>
          <w:sz w:val="28"/>
          <w:szCs w:val="28"/>
        </w:rPr>
        <w:t>s</w:t>
      </w:r>
      <w:r w:rsidR="008E3730">
        <w:rPr>
          <w:rFonts w:ascii="Times New Roman" w:hAnsi="Times New Roman" w:cs="Times New Roman"/>
          <w:sz w:val="28"/>
          <w:szCs w:val="28"/>
        </w:rPr>
        <w:t xml:space="preserve"> (SRs)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247E">
        <w:rPr>
          <w:rFonts w:ascii="Times New Roman" w:hAnsi="Times New Roman" w:cs="Times New Roman"/>
          <w:sz w:val="28"/>
          <w:szCs w:val="28"/>
        </w:rPr>
        <w:t xml:space="preserve">  Hence, no further checking or investigation /verification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484">
        <w:rPr>
          <w:rFonts w:ascii="Times New Roman" w:hAnsi="Times New Roman" w:cs="Times New Roman"/>
          <w:sz w:val="28"/>
          <w:szCs w:val="28"/>
        </w:rPr>
        <w:t>was</w:t>
      </w:r>
      <w:r w:rsidRPr="00C2247E">
        <w:rPr>
          <w:rFonts w:ascii="Times New Roman" w:hAnsi="Times New Roman" w:cs="Times New Roman"/>
          <w:sz w:val="28"/>
          <w:szCs w:val="28"/>
        </w:rPr>
        <w:t xml:space="preserve"> required for the satisfaction of the consumer</w:t>
      </w:r>
      <w:r w:rsidR="004F7BA3">
        <w:rPr>
          <w:rFonts w:ascii="Times New Roman" w:hAnsi="Times New Roman" w:cs="Times New Roman"/>
          <w:sz w:val="28"/>
          <w:szCs w:val="28"/>
        </w:rPr>
        <w:t>.</w:t>
      </w: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834352">
        <w:rPr>
          <w:rFonts w:ascii="Times New Roman" w:hAnsi="Times New Roman" w:cs="Times New Roman"/>
          <w:sz w:val="28"/>
          <w:szCs w:val="28"/>
        </w:rPr>
        <w:t xml:space="preserve"> The Respondent </w:t>
      </w:r>
      <w:r w:rsidRPr="00C2247E">
        <w:rPr>
          <w:rFonts w:ascii="Times New Roman" w:hAnsi="Times New Roman" w:cs="Times New Roman"/>
          <w:sz w:val="28"/>
          <w:szCs w:val="28"/>
        </w:rPr>
        <w:t xml:space="preserve">submitted that there </w:t>
      </w:r>
      <w:r w:rsidR="00834352">
        <w:rPr>
          <w:rFonts w:ascii="Times New Roman" w:hAnsi="Times New Roman" w:cs="Times New Roman"/>
          <w:sz w:val="28"/>
          <w:szCs w:val="28"/>
        </w:rPr>
        <w:t>wa</w:t>
      </w:r>
      <w:r w:rsidRPr="00C2247E">
        <w:rPr>
          <w:rFonts w:ascii="Times New Roman" w:hAnsi="Times New Roman" w:cs="Times New Roman"/>
          <w:sz w:val="28"/>
          <w:szCs w:val="28"/>
        </w:rPr>
        <w:t xml:space="preserve">s no question of deficiency is involved in the above said case.  It </w:t>
      </w:r>
      <w:r w:rsidR="001B4484">
        <w:rPr>
          <w:rFonts w:ascii="Times New Roman" w:hAnsi="Times New Roman" w:cs="Times New Roman"/>
          <w:sz w:val="28"/>
          <w:szCs w:val="28"/>
        </w:rPr>
        <w:t>wa</w:t>
      </w:r>
      <w:r w:rsidRPr="00C2247E">
        <w:rPr>
          <w:rFonts w:ascii="Times New Roman" w:hAnsi="Times New Roman" w:cs="Times New Roman"/>
          <w:sz w:val="28"/>
          <w:szCs w:val="28"/>
        </w:rPr>
        <w:t>s only question of Multipl</w:t>
      </w:r>
      <w:r w:rsidR="00777F99">
        <w:rPr>
          <w:rFonts w:ascii="Times New Roman" w:hAnsi="Times New Roman" w:cs="Times New Roman"/>
          <w:sz w:val="28"/>
          <w:szCs w:val="28"/>
        </w:rPr>
        <w:t>ication F</w:t>
      </w:r>
      <w:r w:rsidRPr="00C2247E">
        <w:rPr>
          <w:rFonts w:ascii="Times New Roman" w:hAnsi="Times New Roman" w:cs="Times New Roman"/>
          <w:sz w:val="28"/>
          <w:szCs w:val="28"/>
        </w:rPr>
        <w:t xml:space="preserve">actor </w:t>
      </w:r>
      <w:r w:rsidR="00993C94">
        <w:rPr>
          <w:rFonts w:ascii="Times New Roman" w:hAnsi="Times New Roman" w:cs="Times New Roman"/>
          <w:sz w:val="28"/>
          <w:szCs w:val="28"/>
        </w:rPr>
        <w:t>and less billing</w:t>
      </w:r>
      <w:r w:rsidRPr="00C2247E">
        <w:rPr>
          <w:rFonts w:ascii="Times New Roman" w:hAnsi="Times New Roman" w:cs="Times New Roman"/>
          <w:sz w:val="28"/>
          <w:szCs w:val="28"/>
        </w:rPr>
        <w:t>.</w:t>
      </w:r>
      <w:r w:rsidR="00630FBD">
        <w:rPr>
          <w:rFonts w:ascii="Times New Roman" w:hAnsi="Times New Roman" w:cs="Times New Roman"/>
          <w:sz w:val="28"/>
          <w:szCs w:val="28"/>
        </w:rPr>
        <w:t xml:space="preserve">  </w:t>
      </w:r>
      <w:r w:rsidR="00AC0387">
        <w:rPr>
          <w:rFonts w:ascii="Times New Roman" w:hAnsi="Times New Roman" w:cs="Times New Roman"/>
          <w:sz w:val="28"/>
          <w:szCs w:val="28"/>
        </w:rPr>
        <w:t xml:space="preserve">The Respondent </w:t>
      </w:r>
      <w:r w:rsidR="003B1CF2">
        <w:rPr>
          <w:rFonts w:ascii="Times New Roman" w:hAnsi="Times New Roman" w:cs="Times New Roman"/>
          <w:sz w:val="28"/>
          <w:szCs w:val="28"/>
        </w:rPr>
        <w:t xml:space="preserve">further </w:t>
      </w:r>
      <w:r w:rsidR="00AC0387">
        <w:rPr>
          <w:rFonts w:ascii="Times New Roman" w:hAnsi="Times New Roman" w:cs="Times New Roman"/>
          <w:sz w:val="28"/>
          <w:szCs w:val="28"/>
        </w:rPr>
        <w:t xml:space="preserve">stated </w:t>
      </w:r>
      <w:r w:rsidR="003B1CF2">
        <w:rPr>
          <w:rFonts w:ascii="Times New Roman" w:hAnsi="Times New Roman" w:cs="Times New Roman"/>
          <w:sz w:val="28"/>
          <w:szCs w:val="28"/>
        </w:rPr>
        <w:t>that dispute of this appeal wa</w:t>
      </w:r>
      <w:r w:rsidRPr="00C2247E">
        <w:rPr>
          <w:rFonts w:ascii="Times New Roman" w:hAnsi="Times New Roman" w:cs="Times New Roman"/>
          <w:sz w:val="28"/>
          <w:szCs w:val="28"/>
        </w:rPr>
        <w:t xml:space="preserve">s only for </w:t>
      </w:r>
      <w:r w:rsidR="004D0980">
        <w:rPr>
          <w:rFonts w:ascii="Times New Roman" w:hAnsi="Times New Roman" w:cs="Times New Roman"/>
          <w:sz w:val="28"/>
          <w:szCs w:val="28"/>
        </w:rPr>
        <w:t>three</w:t>
      </w:r>
      <w:r w:rsidRPr="00C2247E">
        <w:rPr>
          <w:rFonts w:ascii="Times New Roman" w:hAnsi="Times New Roman" w:cs="Times New Roman"/>
          <w:sz w:val="28"/>
          <w:szCs w:val="28"/>
        </w:rPr>
        <w:t xml:space="preserve"> years</w:t>
      </w:r>
      <w:r w:rsidR="00C0133B">
        <w:rPr>
          <w:rFonts w:ascii="Times New Roman" w:hAnsi="Times New Roman" w:cs="Times New Roman"/>
          <w:sz w:val="28"/>
          <w:szCs w:val="28"/>
        </w:rPr>
        <w:t xml:space="preserve"> and that t</w:t>
      </w:r>
      <w:r w:rsidR="0017153C">
        <w:rPr>
          <w:rFonts w:ascii="Times New Roman" w:hAnsi="Times New Roman" w:cs="Times New Roman"/>
          <w:sz w:val="28"/>
          <w:szCs w:val="28"/>
        </w:rPr>
        <w:t>he</w:t>
      </w:r>
      <w:r w:rsidRPr="00C2247E">
        <w:rPr>
          <w:rFonts w:ascii="Times New Roman" w:hAnsi="Times New Roman" w:cs="Times New Roman"/>
          <w:sz w:val="28"/>
          <w:szCs w:val="28"/>
        </w:rPr>
        <w:t xml:space="preserve"> decision</w:t>
      </w:r>
      <w:r w:rsidR="00F528BF">
        <w:rPr>
          <w:rFonts w:ascii="Times New Roman" w:hAnsi="Times New Roman" w:cs="Times New Roman"/>
          <w:sz w:val="28"/>
          <w:szCs w:val="28"/>
        </w:rPr>
        <w:t>s</w:t>
      </w: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0E07F4">
        <w:rPr>
          <w:rFonts w:ascii="Times New Roman" w:hAnsi="Times New Roman" w:cs="Times New Roman"/>
          <w:sz w:val="28"/>
          <w:szCs w:val="28"/>
        </w:rPr>
        <w:t xml:space="preserve">quoted </w:t>
      </w:r>
      <w:r w:rsidR="004D0980">
        <w:rPr>
          <w:rFonts w:ascii="Times New Roman" w:hAnsi="Times New Roman" w:cs="Times New Roman"/>
          <w:sz w:val="28"/>
          <w:szCs w:val="28"/>
        </w:rPr>
        <w:t>by PR w</w:t>
      </w:r>
      <w:r w:rsidR="008E2636">
        <w:rPr>
          <w:rFonts w:ascii="Times New Roman" w:hAnsi="Times New Roman" w:cs="Times New Roman"/>
          <w:sz w:val="28"/>
          <w:szCs w:val="28"/>
        </w:rPr>
        <w:t>ere</w:t>
      </w:r>
      <w:r w:rsidR="004D0980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 xml:space="preserve">not applicable </w:t>
      </w:r>
      <w:r w:rsidR="004D0980">
        <w:rPr>
          <w:rFonts w:ascii="Times New Roman" w:hAnsi="Times New Roman" w:cs="Times New Roman"/>
          <w:sz w:val="28"/>
          <w:szCs w:val="28"/>
        </w:rPr>
        <w:t>to</w:t>
      </w:r>
      <w:r w:rsidRPr="00C2247E">
        <w:rPr>
          <w:rFonts w:ascii="Times New Roman" w:hAnsi="Times New Roman" w:cs="Times New Roman"/>
          <w:sz w:val="28"/>
          <w:szCs w:val="28"/>
        </w:rPr>
        <w:t xml:space="preserve"> this appeal. </w:t>
      </w:r>
      <w:r w:rsidR="004D0980">
        <w:rPr>
          <w:rFonts w:ascii="Times New Roman" w:hAnsi="Times New Roman" w:cs="Times New Roman"/>
          <w:sz w:val="28"/>
          <w:szCs w:val="28"/>
        </w:rPr>
        <w:t>The</w:t>
      </w:r>
      <w:r w:rsidR="0021459D">
        <w:rPr>
          <w:rFonts w:ascii="Times New Roman" w:hAnsi="Times New Roman" w:cs="Times New Roman"/>
          <w:sz w:val="28"/>
          <w:szCs w:val="28"/>
        </w:rPr>
        <w:t xml:space="preserve"> Respondent </w:t>
      </w:r>
      <w:r w:rsidR="001A1F92">
        <w:rPr>
          <w:rFonts w:ascii="Times New Roman" w:hAnsi="Times New Roman" w:cs="Times New Roman"/>
          <w:sz w:val="28"/>
          <w:szCs w:val="28"/>
        </w:rPr>
        <w:t xml:space="preserve">also referred to </w:t>
      </w:r>
      <w:r w:rsidRPr="00C2247E">
        <w:rPr>
          <w:rFonts w:ascii="Times New Roman" w:hAnsi="Times New Roman" w:cs="Times New Roman"/>
          <w:sz w:val="28"/>
          <w:szCs w:val="28"/>
        </w:rPr>
        <w:t xml:space="preserve">the </w:t>
      </w:r>
      <w:r w:rsidR="00C06D9E">
        <w:rPr>
          <w:rFonts w:ascii="Times New Roman" w:hAnsi="Times New Roman" w:cs="Times New Roman"/>
          <w:sz w:val="28"/>
          <w:szCs w:val="28"/>
        </w:rPr>
        <w:t xml:space="preserve">Commercial Circular </w:t>
      </w:r>
      <w:r w:rsidR="00BE779A">
        <w:rPr>
          <w:rFonts w:ascii="Times New Roman" w:hAnsi="Times New Roman" w:cs="Times New Roman"/>
          <w:sz w:val="28"/>
          <w:szCs w:val="28"/>
        </w:rPr>
        <w:t>(</w:t>
      </w:r>
      <w:r w:rsidRPr="00C2247E">
        <w:rPr>
          <w:rFonts w:ascii="Times New Roman" w:hAnsi="Times New Roman" w:cs="Times New Roman"/>
          <w:sz w:val="28"/>
          <w:szCs w:val="28"/>
        </w:rPr>
        <w:t>CC</w:t>
      </w:r>
      <w:r w:rsidR="00BE779A">
        <w:rPr>
          <w:rFonts w:ascii="Times New Roman" w:hAnsi="Times New Roman" w:cs="Times New Roman"/>
          <w:sz w:val="28"/>
          <w:szCs w:val="28"/>
        </w:rPr>
        <w:t>)</w:t>
      </w:r>
      <w:r w:rsidRPr="00C2247E">
        <w:rPr>
          <w:rFonts w:ascii="Times New Roman" w:hAnsi="Times New Roman" w:cs="Times New Roman"/>
          <w:sz w:val="28"/>
          <w:szCs w:val="28"/>
        </w:rPr>
        <w:t xml:space="preserve"> </w:t>
      </w:r>
      <w:r w:rsidR="000E44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2247E">
        <w:rPr>
          <w:rFonts w:ascii="Times New Roman" w:hAnsi="Times New Roman" w:cs="Times New Roman"/>
          <w:sz w:val="28"/>
          <w:szCs w:val="28"/>
        </w:rPr>
        <w:lastRenderedPageBreak/>
        <w:t>No. 5</w:t>
      </w:r>
      <w:r w:rsidR="004D0980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/</w:t>
      </w:r>
      <w:r w:rsidR="004D0980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2012</w:t>
      </w:r>
      <w:r w:rsidR="00C62698">
        <w:rPr>
          <w:rFonts w:ascii="Times New Roman" w:hAnsi="Times New Roman" w:cs="Times New Roman"/>
          <w:sz w:val="28"/>
          <w:szCs w:val="28"/>
        </w:rPr>
        <w:t xml:space="preserve">  issued by</w:t>
      </w:r>
      <w:r w:rsidR="00F528BF">
        <w:rPr>
          <w:rFonts w:ascii="Times New Roman" w:hAnsi="Times New Roman" w:cs="Times New Roman"/>
          <w:sz w:val="28"/>
          <w:szCs w:val="28"/>
        </w:rPr>
        <w:t xml:space="preserve"> </w:t>
      </w:r>
      <w:r w:rsidRPr="00C2247E">
        <w:rPr>
          <w:rFonts w:ascii="Times New Roman" w:hAnsi="Times New Roman" w:cs="Times New Roman"/>
          <w:sz w:val="28"/>
          <w:szCs w:val="28"/>
        </w:rPr>
        <w:t>PSPCL</w:t>
      </w:r>
      <w:r w:rsidR="000562CF">
        <w:rPr>
          <w:rFonts w:ascii="Times New Roman" w:hAnsi="Times New Roman" w:cs="Times New Roman"/>
          <w:sz w:val="28"/>
          <w:szCs w:val="28"/>
        </w:rPr>
        <w:t xml:space="preserve"> clarifying the limitation period of two years for charging the amount under Section 56 (2) of Electricity </w:t>
      </w:r>
      <w:r w:rsidR="00D468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62CF">
        <w:rPr>
          <w:rFonts w:ascii="Times New Roman" w:hAnsi="Times New Roman" w:cs="Times New Roman"/>
          <w:sz w:val="28"/>
          <w:szCs w:val="28"/>
        </w:rPr>
        <w:t xml:space="preserve">Act-2003 </w:t>
      </w:r>
      <w:r w:rsidR="00D46802">
        <w:rPr>
          <w:rFonts w:ascii="Times New Roman" w:hAnsi="Times New Roman" w:cs="Times New Roman"/>
          <w:sz w:val="28"/>
          <w:szCs w:val="28"/>
        </w:rPr>
        <w:t xml:space="preserve"> </w:t>
      </w:r>
      <w:r w:rsidR="000562CF">
        <w:rPr>
          <w:rFonts w:ascii="Times New Roman" w:hAnsi="Times New Roman" w:cs="Times New Roman"/>
          <w:sz w:val="28"/>
          <w:szCs w:val="28"/>
        </w:rPr>
        <w:t>pursuant to decision dated 09.</w:t>
      </w:r>
      <w:r w:rsidR="00D46802">
        <w:rPr>
          <w:rFonts w:ascii="Times New Roman" w:hAnsi="Times New Roman" w:cs="Times New Roman"/>
          <w:sz w:val="28"/>
          <w:szCs w:val="28"/>
        </w:rPr>
        <w:t>09.2011</w:t>
      </w:r>
      <w:r w:rsidR="00261EE9">
        <w:rPr>
          <w:rFonts w:ascii="Times New Roman" w:hAnsi="Times New Roman" w:cs="Times New Roman"/>
          <w:sz w:val="28"/>
          <w:szCs w:val="28"/>
        </w:rPr>
        <w:t xml:space="preserve"> in L</w:t>
      </w:r>
      <w:r w:rsidR="00A76631">
        <w:rPr>
          <w:rFonts w:ascii="Times New Roman" w:hAnsi="Times New Roman" w:cs="Times New Roman"/>
          <w:sz w:val="28"/>
          <w:szCs w:val="28"/>
        </w:rPr>
        <w:t>P</w:t>
      </w:r>
      <w:r w:rsidR="00261EE9">
        <w:rPr>
          <w:rFonts w:ascii="Times New Roman" w:hAnsi="Times New Roman" w:cs="Times New Roman"/>
          <w:sz w:val="28"/>
          <w:szCs w:val="28"/>
        </w:rPr>
        <w:t>A No. 605 of 2009 by Hon’ble Punjab &amp; Haryana High Court.  As per this clarificat</w:t>
      </w:r>
      <w:r w:rsidR="00900FE4">
        <w:rPr>
          <w:rFonts w:ascii="Times New Roman" w:hAnsi="Times New Roman" w:cs="Times New Roman"/>
          <w:sz w:val="28"/>
          <w:szCs w:val="28"/>
        </w:rPr>
        <w:t>i</w:t>
      </w:r>
      <w:r w:rsidR="00261EE9">
        <w:rPr>
          <w:rFonts w:ascii="Times New Roman" w:hAnsi="Times New Roman" w:cs="Times New Roman"/>
          <w:sz w:val="28"/>
          <w:szCs w:val="28"/>
        </w:rPr>
        <w:t>on, limitation</w:t>
      </w:r>
      <w:r w:rsidR="00900FE4">
        <w:rPr>
          <w:rFonts w:ascii="Times New Roman" w:hAnsi="Times New Roman" w:cs="Times New Roman"/>
          <w:sz w:val="28"/>
          <w:szCs w:val="28"/>
        </w:rPr>
        <w:t xml:space="preserve"> </w:t>
      </w:r>
      <w:r w:rsidR="00261EE9">
        <w:rPr>
          <w:rFonts w:ascii="Times New Roman" w:hAnsi="Times New Roman" w:cs="Times New Roman"/>
          <w:sz w:val="28"/>
          <w:szCs w:val="28"/>
        </w:rPr>
        <w:t xml:space="preserve">period of two years shall start from </w:t>
      </w:r>
      <w:r w:rsidR="0096056C">
        <w:rPr>
          <w:rFonts w:ascii="Times New Roman" w:hAnsi="Times New Roman" w:cs="Times New Roman"/>
          <w:sz w:val="28"/>
          <w:szCs w:val="28"/>
        </w:rPr>
        <w:t>the date of detection of mistake by the officers / officials /demand raised by the PSPCL.  In the present case, the amount was first raised on 17.</w:t>
      </w:r>
      <w:r w:rsidR="00D46802">
        <w:rPr>
          <w:rFonts w:ascii="Times New Roman" w:hAnsi="Times New Roman" w:cs="Times New Roman"/>
          <w:sz w:val="28"/>
          <w:szCs w:val="28"/>
        </w:rPr>
        <w:t>02.201</w:t>
      </w:r>
      <w:r w:rsidR="00900FE4">
        <w:rPr>
          <w:rFonts w:ascii="Times New Roman" w:hAnsi="Times New Roman" w:cs="Times New Roman"/>
          <w:sz w:val="28"/>
          <w:szCs w:val="28"/>
        </w:rPr>
        <w:t>7 which was within the limitation period.</w:t>
      </w:r>
      <w:r w:rsidR="00BC1C1C">
        <w:rPr>
          <w:rFonts w:ascii="Times New Roman" w:hAnsi="Times New Roman" w:cs="Times New Roman"/>
          <w:sz w:val="28"/>
          <w:szCs w:val="28"/>
        </w:rPr>
        <w:t xml:space="preserve"> </w:t>
      </w:r>
      <w:r w:rsidR="00962F0E">
        <w:rPr>
          <w:rFonts w:ascii="Times New Roman" w:hAnsi="Times New Roman" w:cs="Times New Roman"/>
          <w:sz w:val="28"/>
          <w:szCs w:val="28"/>
        </w:rPr>
        <w:t xml:space="preserve">The Respondent concluded that </w:t>
      </w:r>
      <w:r w:rsidR="00BC1C1C">
        <w:rPr>
          <w:rFonts w:ascii="Times New Roman" w:hAnsi="Times New Roman" w:cs="Times New Roman"/>
          <w:sz w:val="28"/>
          <w:szCs w:val="28"/>
        </w:rPr>
        <w:t>the plea of the Petition</w:t>
      </w:r>
      <w:r w:rsidR="00EA74D8">
        <w:rPr>
          <w:rFonts w:ascii="Times New Roman" w:hAnsi="Times New Roman" w:cs="Times New Roman"/>
          <w:sz w:val="28"/>
          <w:szCs w:val="28"/>
        </w:rPr>
        <w:t>e</w:t>
      </w:r>
      <w:r w:rsidR="00BC1C1C">
        <w:rPr>
          <w:rFonts w:ascii="Times New Roman" w:hAnsi="Times New Roman" w:cs="Times New Roman"/>
          <w:sz w:val="28"/>
          <w:szCs w:val="28"/>
        </w:rPr>
        <w:t xml:space="preserve">r </w:t>
      </w:r>
      <w:r w:rsidR="009919EB">
        <w:rPr>
          <w:rFonts w:ascii="Times New Roman" w:hAnsi="Times New Roman" w:cs="Times New Roman"/>
          <w:sz w:val="28"/>
          <w:szCs w:val="28"/>
        </w:rPr>
        <w:t>wa</w:t>
      </w:r>
      <w:r w:rsidR="00BC1C1C">
        <w:rPr>
          <w:rFonts w:ascii="Times New Roman" w:hAnsi="Times New Roman" w:cs="Times New Roman"/>
          <w:sz w:val="28"/>
          <w:szCs w:val="28"/>
        </w:rPr>
        <w:t>s wrong and prayed to dismiss the Appeal.</w:t>
      </w:r>
    </w:p>
    <w:p w:rsidR="00C166C2" w:rsidRPr="00C166C2" w:rsidRDefault="00C166C2" w:rsidP="004A2B6E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6C2">
        <w:rPr>
          <w:rFonts w:ascii="Times New Roman" w:hAnsi="Times New Roman" w:cs="Times New Roman"/>
          <w:b/>
          <w:sz w:val="28"/>
          <w:szCs w:val="28"/>
        </w:rPr>
        <w:t>Decision</w:t>
      </w:r>
      <w:r w:rsidR="008C57C1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AA305D" w:rsidRDefault="004A2B6E" w:rsidP="004A2B6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The relevant facts of the case are that the Petitioner</w:t>
      </w:r>
      <w:r w:rsidR="00083D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having</w:t>
      </w:r>
      <w:r w:rsidR="00566B8B"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 xml:space="preserve"> Small Power </w:t>
      </w:r>
      <w:r w:rsidR="00E67865">
        <w:rPr>
          <w:rFonts w:ascii="Times New Roman" w:hAnsi="Times New Roman" w:cs="Times New Roman"/>
          <w:sz w:val="28"/>
          <w:szCs w:val="28"/>
        </w:rPr>
        <w:t xml:space="preserve"> category </w:t>
      </w:r>
      <w:r>
        <w:rPr>
          <w:rFonts w:ascii="Times New Roman" w:hAnsi="Times New Roman" w:cs="Times New Roman"/>
          <w:sz w:val="28"/>
          <w:szCs w:val="28"/>
        </w:rPr>
        <w:t>connection</w:t>
      </w:r>
      <w:r w:rsidR="001C1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with </w:t>
      </w:r>
      <w:r w:rsidR="00FD7686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sanctioned load of 19.830kW</w:t>
      </w:r>
      <w:r w:rsidR="00566B8B">
        <w:rPr>
          <w:rFonts w:ascii="Times New Roman" w:hAnsi="Times New Roman" w:cs="Times New Roman"/>
          <w:sz w:val="28"/>
          <w:szCs w:val="28"/>
        </w:rPr>
        <w:t xml:space="preserve"> got </w:t>
      </w:r>
      <w:r w:rsidR="003644C4">
        <w:rPr>
          <w:rFonts w:ascii="Times New Roman" w:hAnsi="Times New Roman" w:cs="Times New Roman"/>
          <w:sz w:val="28"/>
          <w:szCs w:val="28"/>
        </w:rPr>
        <w:t xml:space="preserve">the same </w:t>
      </w:r>
      <w:r w:rsidR="00566B8B">
        <w:rPr>
          <w:rFonts w:ascii="Times New Roman" w:hAnsi="Times New Roman" w:cs="Times New Roman"/>
          <w:sz w:val="28"/>
          <w:szCs w:val="28"/>
        </w:rPr>
        <w:t xml:space="preserve">extended </w:t>
      </w:r>
      <w:r>
        <w:rPr>
          <w:rFonts w:ascii="Times New Roman" w:hAnsi="Times New Roman" w:cs="Times New Roman"/>
          <w:sz w:val="28"/>
          <w:szCs w:val="28"/>
        </w:rPr>
        <w:t xml:space="preserve">to 97.749kW </w:t>
      </w:r>
      <w:r w:rsidR="001C19BC">
        <w:rPr>
          <w:rFonts w:ascii="Times New Roman" w:hAnsi="Times New Roman" w:cs="Times New Roman"/>
          <w:sz w:val="28"/>
          <w:szCs w:val="28"/>
        </w:rPr>
        <w:t xml:space="preserve">i.e. </w:t>
      </w:r>
      <w:r w:rsidR="003644C4">
        <w:rPr>
          <w:rFonts w:ascii="Times New Roman" w:hAnsi="Times New Roman" w:cs="Times New Roman"/>
          <w:sz w:val="28"/>
          <w:szCs w:val="28"/>
        </w:rPr>
        <w:t xml:space="preserve">of </w:t>
      </w:r>
      <w:r w:rsidR="001C19BC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Medium Supply category</w:t>
      </w:r>
      <w:r w:rsidR="00E678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with effect </w:t>
      </w:r>
      <w:r w:rsidR="00FB437C">
        <w:rPr>
          <w:rFonts w:ascii="Times New Roman" w:hAnsi="Times New Roman" w:cs="Times New Roman"/>
          <w:sz w:val="28"/>
          <w:szCs w:val="28"/>
        </w:rPr>
        <w:t xml:space="preserve">from 20.02.2014.  At the time of allowing extension in load, Whole Current </w:t>
      </w:r>
      <w:r w:rsidR="00D058D3">
        <w:rPr>
          <w:rFonts w:ascii="Times New Roman" w:hAnsi="Times New Roman" w:cs="Times New Roman"/>
          <w:sz w:val="28"/>
          <w:szCs w:val="28"/>
        </w:rPr>
        <w:t>Energy Meter</w:t>
      </w:r>
      <w:r w:rsidR="00FB437C">
        <w:rPr>
          <w:rFonts w:ascii="Times New Roman" w:hAnsi="Times New Roman" w:cs="Times New Roman"/>
          <w:sz w:val="28"/>
          <w:szCs w:val="28"/>
        </w:rPr>
        <w:t xml:space="preserve"> was removed and </w:t>
      </w:r>
      <w:r w:rsidR="009E06CE">
        <w:rPr>
          <w:rFonts w:ascii="Times New Roman" w:hAnsi="Times New Roman" w:cs="Times New Roman"/>
          <w:sz w:val="28"/>
          <w:szCs w:val="28"/>
        </w:rPr>
        <w:t xml:space="preserve">CT operated </w:t>
      </w:r>
      <w:r w:rsidR="000665AD">
        <w:rPr>
          <w:rFonts w:ascii="Times New Roman" w:hAnsi="Times New Roman" w:cs="Times New Roman"/>
          <w:sz w:val="28"/>
          <w:szCs w:val="28"/>
        </w:rPr>
        <w:t>Energy Meter</w:t>
      </w:r>
      <w:r w:rsidR="00D058D3">
        <w:rPr>
          <w:rFonts w:ascii="Times New Roman" w:hAnsi="Times New Roman" w:cs="Times New Roman"/>
          <w:sz w:val="28"/>
          <w:szCs w:val="28"/>
        </w:rPr>
        <w:t xml:space="preserve"> </w:t>
      </w:r>
      <w:r w:rsidR="00FB437C">
        <w:rPr>
          <w:rFonts w:ascii="Times New Roman" w:hAnsi="Times New Roman" w:cs="Times New Roman"/>
          <w:sz w:val="28"/>
          <w:szCs w:val="28"/>
        </w:rPr>
        <w:t>was installed.</w:t>
      </w:r>
      <w:r w:rsidR="004943C7">
        <w:rPr>
          <w:rFonts w:ascii="Times New Roman" w:hAnsi="Times New Roman" w:cs="Times New Roman"/>
          <w:sz w:val="28"/>
          <w:szCs w:val="28"/>
        </w:rPr>
        <w:t xml:space="preserve">  While effecting extension on 20.02.2014 in terms of Sundry job order dated 13.02.2014, the then JE recorded the capacity of </w:t>
      </w:r>
      <w:r w:rsidR="000665AD">
        <w:rPr>
          <w:rFonts w:ascii="Times New Roman" w:hAnsi="Times New Roman" w:cs="Times New Roman"/>
          <w:sz w:val="28"/>
          <w:szCs w:val="28"/>
        </w:rPr>
        <w:t xml:space="preserve">Energy </w:t>
      </w:r>
      <w:r w:rsidR="00D058D3">
        <w:rPr>
          <w:rFonts w:ascii="Times New Roman" w:hAnsi="Times New Roman" w:cs="Times New Roman"/>
          <w:sz w:val="28"/>
          <w:szCs w:val="28"/>
        </w:rPr>
        <w:t xml:space="preserve"> Meter</w:t>
      </w:r>
      <w:r w:rsidR="004943C7">
        <w:rPr>
          <w:rFonts w:ascii="Times New Roman" w:hAnsi="Times New Roman" w:cs="Times New Roman"/>
          <w:sz w:val="28"/>
          <w:szCs w:val="28"/>
        </w:rPr>
        <w:t xml:space="preserve"> as 5 / 5 Amp </w:t>
      </w:r>
      <w:r w:rsidR="0089397D">
        <w:rPr>
          <w:rFonts w:ascii="Times New Roman" w:hAnsi="Times New Roman" w:cs="Times New Roman"/>
          <w:sz w:val="28"/>
          <w:szCs w:val="28"/>
        </w:rPr>
        <w:t>b</w:t>
      </w:r>
      <w:r w:rsidR="004943C7">
        <w:rPr>
          <w:rFonts w:ascii="Times New Roman" w:hAnsi="Times New Roman" w:cs="Times New Roman"/>
          <w:sz w:val="28"/>
          <w:szCs w:val="28"/>
        </w:rPr>
        <w:t xml:space="preserve">ut did not enter the capacity of </w:t>
      </w:r>
      <w:r w:rsidR="00F74060">
        <w:rPr>
          <w:rFonts w:ascii="Times New Roman" w:hAnsi="Times New Roman" w:cs="Times New Roman"/>
          <w:sz w:val="28"/>
          <w:szCs w:val="28"/>
        </w:rPr>
        <w:t xml:space="preserve">11kV / 110V </w:t>
      </w:r>
      <w:r w:rsidR="004943C7">
        <w:rPr>
          <w:rFonts w:ascii="Times New Roman" w:hAnsi="Times New Roman" w:cs="Times New Roman"/>
          <w:sz w:val="28"/>
          <w:szCs w:val="28"/>
        </w:rPr>
        <w:t>CT / PT unit.  However, the Revenue Accountant entered the capacity of CT / PT</w:t>
      </w:r>
      <w:r w:rsidR="00F74060">
        <w:rPr>
          <w:rFonts w:ascii="Times New Roman" w:hAnsi="Times New Roman" w:cs="Times New Roman"/>
          <w:sz w:val="28"/>
          <w:szCs w:val="28"/>
        </w:rPr>
        <w:t xml:space="preserve"> unit </w:t>
      </w:r>
      <w:r w:rsidR="004943C7">
        <w:rPr>
          <w:rFonts w:ascii="Times New Roman" w:hAnsi="Times New Roman" w:cs="Times New Roman"/>
          <w:sz w:val="28"/>
          <w:szCs w:val="28"/>
        </w:rPr>
        <w:t xml:space="preserve">and </w:t>
      </w:r>
      <w:r w:rsidR="000665AD">
        <w:rPr>
          <w:rFonts w:ascii="Times New Roman" w:hAnsi="Times New Roman" w:cs="Times New Roman"/>
          <w:sz w:val="28"/>
          <w:szCs w:val="28"/>
        </w:rPr>
        <w:t xml:space="preserve">Energy </w:t>
      </w:r>
      <w:r w:rsidR="00D058D3">
        <w:rPr>
          <w:rFonts w:ascii="Times New Roman" w:hAnsi="Times New Roman" w:cs="Times New Roman"/>
          <w:sz w:val="28"/>
          <w:szCs w:val="28"/>
        </w:rPr>
        <w:t>Meter</w:t>
      </w:r>
      <w:r w:rsidR="004943C7">
        <w:rPr>
          <w:rFonts w:ascii="Times New Roman" w:hAnsi="Times New Roman" w:cs="Times New Roman"/>
          <w:sz w:val="28"/>
          <w:szCs w:val="28"/>
        </w:rPr>
        <w:t xml:space="preserve"> as 5</w:t>
      </w:r>
      <w:r w:rsidR="0089397D">
        <w:rPr>
          <w:rFonts w:ascii="Times New Roman" w:hAnsi="Times New Roman" w:cs="Times New Roman"/>
          <w:sz w:val="28"/>
          <w:szCs w:val="28"/>
        </w:rPr>
        <w:t xml:space="preserve"> </w:t>
      </w:r>
      <w:r w:rsidR="004943C7">
        <w:rPr>
          <w:rFonts w:ascii="Times New Roman" w:hAnsi="Times New Roman" w:cs="Times New Roman"/>
          <w:sz w:val="28"/>
          <w:szCs w:val="28"/>
        </w:rPr>
        <w:t>/</w:t>
      </w:r>
      <w:r w:rsidR="0089397D">
        <w:rPr>
          <w:rFonts w:ascii="Times New Roman" w:hAnsi="Times New Roman" w:cs="Times New Roman"/>
          <w:sz w:val="28"/>
          <w:szCs w:val="28"/>
        </w:rPr>
        <w:t xml:space="preserve"> </w:t>
      </w:r>
      <w:r w:rsidR="004943C7">
        <w:rPr>
          <w:rFonts w:ascii="Times New Roman" w:hAnsi="Times New Roman" w:cs="Times New Roman"/>
          <w:sz w:val="28"/>
          <w:szCs w:val="28"/>
        </w:rPr>
        <w:t xml:space="preserve">5 Amp in Master </w:t>
      </w:r>
      <w:r w:rsidR="00D476B0">
        <w:rPr>
          <w:rFonts w:ascii="Times New Roman" w:hAnsi="Times New Roman" w:cs="Times New Roman"/>
          <w:sz w:val="28"/>
          <w:szCs w:val="28"/>
        </w:rPr>
        <w:t>File.  Accordingly, the Multiplication</w:t>
      </w:r>
      <w:r w:rsidR="004943C7">
        <w:rPr>
          <w:rFonts w:ascii="Times New Roman" w:hAnsi="Times New Roman" w:cs="Times New Roman"/>
          <w:sz w:val="28"/>
          <w:szCs w:val="28"/>
        </w:rPr>
        <w:t xml:space="preserve"> Factor</w:t>
      </w:r>
      <w:r w:rsidR="00021D7B">
        <w:rPr>
          <w:rFonts w:ascii="Times New Roman" w:hAnsi="Times New Roman" w:cs="Times New Roman"/>
          <w:sz w:val="28"/>
          <w:szCs w:val="28"/>
        </w:rPr>
        <w:t xml:space="preserve"> of 1 was applied to the </w:t>
      </w:r>
      <w:r w:rsidR="00021D7B">
        <w:rPr>
          <w:rFonts w:ascii="Times New Roman" w:hAnsi="Times New Roman" w:cs="Times New Roman"/>
          <w:sz w:val="28"/>
          <w:szCs w:val="28"/>
        </w:rPr>
        <w:lastRenderedPageBreak/>
        <w:t xml:space="preserve">Petitioner’s bills for the period </w:t>
      </w:r>
      <w:r w:rsidR="004943C7">
        <w:rPr>
          <w:rFonts w:ascii="Times New Roman" w:hAnsi="Times New Roman" w:cs="Times New Roman"/>
          <w:sz w:val="28"/>
          <w:szCs w:val="28"/>
        </w:rPr>
        <w:t xml:space="preserve">from 20.02.2014 </w:t>
      </w:r>
      <w:r w:rsidR="0029635D">
        <w:rPr>
          <w:rFonts w:ascii="Times New Roman" w:hAnsi="Times New Roman" w:cs="Times New Roman"/>
          <w:sz w:val="28"/>
          <w:szCs w:val="28"/>
        </w:rPr>
        <w:t>to</w:t>
      </w:r>
      <w:r w:rsidR="00E3077A">
        <w:rPr>
          <w:rFonts w:ascii="Times New Roman" w:hAnsi="Times New Roman" w:cs="Times New Roman"/>
          <w:sz w:val="28"/>
          <w:szCs w:val="28"/>
        </w:rPr>
        <w:t xml:space="preserve"> 10.04.2017.</w:t>
      </w:r>
      <w:r w:rsidR="004943C7">
        <w:rPr>
          <w:rFonts w:ascii="Times New Roman" w:hAnsi="Times New Roman" w:cs="Times New Roman"/>
          <w:sz w:val="28"/>
          <w:szCs w:val="28"/>
        </w:rPr>
        <w:t xml:space="preserve">  The Petitio</w:t>
      </w:r>
      <w:r w:rsidR="00F74060">
        <w:rPr>
          <w:rFonts w:ascii="Times New Roman" w:hAnsi="Times New Roman" w:cs="Times New Roman"/>
          <w:sz w:val="28"/>
          <w:szCs w:val="28"/>
        </w:rPr>
        <w:t>ner’s connection was checked on</w:t>
      </w:r>
      <w:r w:rsidR="004943C7">
        <w:rPr>
          <w:rFonts w:ascii="Times New Roman" w:hAnsi="Times New Roman" w:cs="Times New Roman"/>
          <w:sz w:val="28"/>
          <w:szCs w:val="28"/>
        </w:rPr>
        <w:t xml:space="preserve"> </w:t>
      </w:r>
      <w:r w:rsidR="00F74060">
        <w:rPr>
          <w:rFonts w:ascii="Times New Roman" w:hAnsi="Times New Roman" w:cs="Times New Roman"/>
          <w:sz w:val="28"/>
          <w:szCs w:val="28"/>
        </w:rPr>
        <w:t>1</w:t>
      </w:r>
      <w:r w:rsidR="004943C7">
        <w:rPr>
          <w:rFonts w:ascii="Times New Roman" w:hAnsi="Times New Roman" w:cs="Times New Roman"/>
          <w:sz w:val="28"/>
          <w:szCs w:val="28"/>
        </w:rPr>
        <w:t xml:space="preserve">5.02.2017 by AEE, </w:t>
      </w:r>
      <w:r w:rsidR="00F74060">
        <w:rPr>
          <w:rFonts w:ascii="Times New Roman" w:hAnsi="Times New Roman" w:cs="Times New Roman"/>
          <w:sz w:val="28"/>
          <w:szCs w:val="28"/>
        </w:rPr>
        <w:t xml:space="preserve">DS </w:t>
      </w:r>
      <w:r w:rsidR="008A7B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43C7">
        <w:rPr>
          <w:rFonts w:ascii="Times New Roman" w:hAnsi="Times New Roman" w:cs="Times New Roman"/>
          <w:sz w:val="28"/>
          <w:szCs w:val="28"/>
        </w:rPr>
        <w:t xml:space="preserve">Sub-urban Division, PSPCL, Barnala </w:t>
      </w:r>
      <w:r w:rsidR="003644C4">
        <w:rPr>
          <w:rFonts w:ascii="Times New Roman" w:hAnsi="Times New Roman" w:cs="Times New Roman"/>
          <w:sz w:val="28"/>
          <w:szCs w:val="28"/>
        </w:rPr>
        <w:t>who</w:t>
      </w:r>
      <w:r w:rsidR="004943C7">
        <w:rPr>
          <w:rFonts w:ascii="Times New Roman" w:hAnsi="Times New Roman" w:cs="Times New Roman"/>
          <w:sz w:val="28"/>
          <w:szCs w:val="28"/>
        </w:rPr>
        <w:t xml:space="preserve"> reported the capacity </w:t>
      </w:r>
      <w:r w:rsidR="00F74060">
        <w:rPr>
          <w:rFonts w:ascii="Times New Roman" w:hAnsi="Times New Roman" w:cs="Times New Roman"/>
          <w:sz w:val="28"/>
          <w:szCs w:val="28"/>
        </w:rPr>
        <w:t xml:space="preserve">of </w:t>
      </w:r>
      <w:r w:rsidR="00DB7F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74060">
        <w:rPr>
          <w:rFonts w:ascii="Times New Roman" w:hAnsi="Times New Roman" w:cs="Times New Roman"/>
          <w:sz w:val="28"/>
          <w:szCs w:val="28"/>
        </w:rPr>
        <w:t xml:space="preserve">CT / PT unit </w:t>
      </w:r>
      <w:r w:rsidR="004943C7">
        <w:rPr>
          <w:rFonts w:ascii="Times New Roman" w:hAnsi="Times New Roman" w:cs="Times New Roman"/>
          <w:sz w:val="28"/>
          <w:szCs w:val="28"/>
        </w:rPr>
        <w:t>as 10</w:t>
      </w:r>
      <w:r w:rsidR="0089397D">
        <w:rPr>
          <w:rFonts w:ascii="Times New Roman" w:hAnsi="Times New Roman" w:cs="Times New Roman"/>
          <w:sz w:val="28"/>
          <w:szCs w:val="28"/>
        </w:rPr>
        <w:t xml:space="preserve"> </w:t>
      </w:r>
      <w:r w:rsidR="004943C7">
        <w:rPr>
          <w:rFonts w:ascii="Times New Roman" w:hAnsi="Times New Roman" w:cs="Times New Roman"/>
          <w:sz w:val="28"/>
          <w:szCs w:val="28"/>
        </w:rPr>
        <w:t>/</w:t>
      </w:r>
      <w:r w:rsidR="0089397D">
        <w:rPr>
          <w:rFonts w:ascii="Times New Roman" w:hAnsi="Times New Roman" w:cs="Times New Roman"/>
          <w:sz w:val="28"/>
          <w:szCs w:val="28"/>
        </w:rPr>
        <w:t xml:space="preserve"> </w:t>
      </w:r>
      <w:r w:rsidR="004943C7">
        <w:rPr>
          <w:rFonts w:ascii="Times New Roman" w:hAnsi="Times New Roman" w:cs="Times New Roman"/>
          <w:sz w:val="28"/>
          <w:szCs w:val="28"/>
        </w:rPr>
        <w:t xml:space="preserve">5 Amp.  Resultantly, revised billing after applying MF as Two instead of One  for the period from </w:t>
      </w:r>
      <w:r w:rsidR="00E13079">
        <w:rPr>
          <w:rFonts w:ascii="Times New Roman" w:hAnsi="Times New Roman" w:cs="Times New Roman"/>
          <w:sz w:val="28"/>
          <w:szCs w:val="28"/>
        </w:rPr>
        <w:t xml:space="preserve"> </w:t>
      </w:r>
      <w:r w:rsidR="004943C7">
        <w:rPr>
          <w:rFonts w:ascii="Times New Roman" w:hAnsi="Times New Roman" w:cs="Times New Roman"/>
          <w:sz w:val="28"/>
          <w:szCs w:val="28"/>
        </w:rPr>
        <w:t>02</w:t>
      </w:r>
      <w:r w:rsidR="0089397D">
        <w:rPr>
          <w:rFonts w:ascii="Times New Roman" w:hAnsi="Times New Roman" w:cs="Times New Roman"/>
          <w:sz w:val="28"/>
          <w:szCs w:val="28"/>
        </w:rPr>
        <w:t xml:space="preserve"> </w:t>
      </w:r>
      <w:r w:rsidR="004943C7">
        <w:rPr>
          <w:rFonts w:ascii="Times New Roman" w:hAnsi="Times New Roman" w:cs="Times New Roman"/>
          <w:sz w:val="28"/>
          <w:szCs w:val="28"/>
        </w:rPr>
        <w:t>/</w:t>
      </w:r>
      <w:r w:rsidR="0089397D">
        <w:rPr>
          <w:rFonts w:ascii="Times New Roman" w:hAnsi="Times New Roman" w:cs="Times New Roman"/>
          <w:sz w:val="28"/>
          <w:szCs w:val="28"/>
        </w:rPr>
        <w:t xml:space="preserve"> </w:t>
      </w:r>
      <w:r w:rsidR="004943C7">
        <w:rPr>
          <w:rFonts w:ascii="Times New Roman" w:hAnsi="Times New Roman" w:cs="Times New Roman"/>
          <w:sz w:val="28"/>
          <w:szCs w:val="28"/>
        </w:rPr>
        <w:t xml:space="preserve">2014 to 02/2017 i.e. 36 months was done and </w:t>
      </w:r>
      <w:r w:rsidR="00383FD1">
        <w:rPr>
          <w:rFonts w:ascii="Times New Roman" w:hAnsi="Times New Roman" w:cs="Times New Roman"/>
          <w:sz w:val="28"/>
          <w:szCs w:val="28"/>
        </w:rPr>
        <w:t>a</w:t>
      </w:r>
      <w:r w:rsidR="004943C7">
        <w:rPr>
          <w:rFonts w:ascii="Times New Roman" w:hAnsi="Times New Roman" w:cs="Times New Roman"/>
          <w:sz w:val="28"/>
          <w:szCs w:val="28"/>
        </w:rPr>
        <w:t xml:space="preserve"> demand of Rs.</w:t>
      </w:r>
      <w:r w:rsidR="0089397D">
        <w:rPr>
          <w:rFonts w:ascii="Times New Roman" w:hAnsi="Times New Roman" w:cs="Times New Roman"/>
          <w:sz w:val="28"/>
          <w:szCs w:val="28"/>
        </w:rPr>
        <w:t xml:space="preserve"> </w:t>
      </w:r>
      <w:r w:rsidR="004943C7">
        <w:rPr>
          <w:rFonts w:ascii="Times New Roman" w:hAnsi="Times New Roman" w:cs="Times New Roman"/>
          <w:sz w:val="28"/>
          <w:szCs w:val="28"/>
        </w:rPr>
        <w:t xml:space="preserve">7,06,899/- was raised vide demand notice dated 17.02.2017 in accordance with </w:t>
      </w:r>
      <w:r w:rsidR="00F74060">
        <w:rPr>
          <w:rFonts w:ascii="Times New Roman" w:hAnsi="Times New Roman" w:cs="Times New Roman"/>
          <w:sz w:val="28"/>
          <w:szCs w:val="28"/>
        </w:rPr>
        <w:t xml:space="preserve">note given under </w:t>
      </w:r>
      <w:r w:rsidR="004943C7">
        <w:rPr>
          <w:rFonts w:ascii="Times New Roman" w:hAnsi="Times New Roman" w:cs="Times New Roman"/>
          <w:sz w:val="28"/>
          <w:szCs w:val="28"/>
        </w:rPr>
        <w:t>Regulation 21.5.1 of</w:t>
      </w:r>
      <w:r w:rsidR="008A7BCA">
        <w:rPr>
          <w:rFonts w:ascii="Times New Roman" w:hAnsi="Times New Roman" w:cs="Times New Roman"/>
          <w:sz w:val="28"/>
          <w:szCs w:val="28"/>
        </w:rPr>
        <w:t xml:space="preserve"> </w:t>
      </w:r>
      <w:r w:rsidR="004943C7">
        <w:rPr>
          <w:rFonts w:ascii="Times New Roman" w:hAnsi="Times New Roman" w:cs="Times New Roman"/>
          <w:sz w:val="28"/>
          <w:szCs w:val="28"/>
        </w:rPr>
        <w:t xml:space="preserve"> Supply </w:t>
      </w:r>
      <w:r w:rsidR="002F430E">
        <w:rPr>
          <w:rFonts w:ascii="Times New Roman" w:hAnsi="Times New Roman" w:cs="Times New Roman"/>
          <w:sz w:val="28"/>
          <w:szCs w:val="28"/>
        </w:rPr>
        <w:t xml:space="preserve">  </w:t>
      </w:r>
      <w:r w:rsidR="004943C7">
        <w:rPr>
          <w:rFonts w:ascii="Times New Roman" w:hAnsi="Times New Roman" w:cs="Times New Roman"/>
          <w:sz w:val="28"/>
          <w:szCs w:val="28"/>
        </w:rPr>
        <w:t>Code-2014.</w:t>
      </w:r>
      <w:r w:rsidR="00544B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585E" w:rsidRDefault="003A585E" w:rsidP="004A2B6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Aggrieved by the issuance of the said Demand Notice, the Petitioner filed case no. CG-56 of 2017 on 28.03.2017</w:t>
      </w:r>
      <w:r w:rsidR="00A758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wh</w:t>
      </w:r>
      <w:r w:rsidR="00383FD1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, during</w:t>
      </w:r>
      <w:r w:rsidR="00595108">
        <w:rPr>
          <w:rFonts w:ascii="Times New Roman" w:hAnsi="Times New Roman" w:cs="Times New Roman"/>
          <w:sz w:val="28"/>
          <w:szCs w:val="28"/>
        </w:rPr>
        <w:t xml:space="preserve"> the course of hearing, directed the Respondent to get the amount charged to the Petitioner pre-audited from the Accounts Officer (Field).  After pre-audit, the amount charged </w:t>
      </w:r>
      <w:r w:rsidR="00CA6DCC">
        <w:rPr>
          <w:rFonts w:ascii="Times New Roman" w:hAnsi="Times New Roman" w:cs="Times New Roman"/>
          <w:sz w:val="28"/>
          <w:szCs w:val="28"/>
        </w:rPr>
        <w:t xml:space="preserve">was </w:t>
      </w:r>
      <w:r w:rsidR="00595108">
        <w:rPr>
          <w:rFonts w:ascii="Times New Roman" w:hAnsi="Times New Roman" w:cs="Times New Roman"/>
          <w:sz w:val="28"/>
          <w:szCs w:val="28"/>
        </w:rPr>
        <w:t xml:space="preserve">increased from Rs. 7,06, 899/- to </w:t>
      </w:r>
      <w:r w:rsidR="00C341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5108">
        <w:rPr>
          <w:rFonts w:ascii="Times New Roman" w:hAnsi="Times New Roman" w:cs="Times New Roman"/>
          <w:sz w:val="28"/>
          <w:szCs w:val="28"/>
        </w:rPr>
        <w:t>Rs.</w:t>
      </w:r>
      <w:r w:rsidR="003E73FC">
        <w:rPr>
          <w:rFonts w:ascii="Times New Roman" w:hAnsi="Times New Roman" w:cs="Times New Roman"/>
          <w:sz w:val="28"/>
          <w:szCs w:val="28"/>
        </w:rPr>
        <w:t xml:space="preserve"> </w:t>
      </w:r>
      <w:r w:rsidR="00595108">
        <w:rPr>
          <w:rFonts w:ascii="Times New Roman" w:hAnsi="Times New Roman" w:cs="Times New Roman"/>
          <w:sz w:val="28"/>
          <w:szCs w:val="28"/>
        </w:rPr>
        <w:t>10,19,833/- for the period relating to 20.02.2014 to 10.04.2017</w:t>
      </w:r>
      <w:r w:rsidR="003E73FC">
        <w:rPr>
          <w:rFonts w:ascii="Times New Roman" w:hAnsi="Times New Roman" w:cs="Times New Roman"/>
          <w:sz w:val="28"/>
          <w:szCs w:val="28"/>
        </w:rPr>
        <w:t>.</w:t>
      </w:r>
      <w:r w:rsidR="00595108">
        <w:rPr>
          <w:rFonts w:ascii="Times New Roman" w:hAnsi="Times New Roman" w:cs="Times New Roman"/>
          <w:sz w:val="28"/>
          <w:szCs w:val="28"/>
        </w:rPr>
        <w:t xml:space="preserve"> The Forum finally decided the case and passed order dated 03.07.2017 as per which</w:t>
      </w:r>
      <w:r w:rsidR="008A7BCA">
        <w:rPr>
          <w:rFonts w:ascii="Times New Roman" w:hAnsi="Times New Roman" w:cs="Times New Roman"/>
          <w:sz w:val="28"/>
          <w:szCs w:val="28"/>
        </w:rPr>
        <w:t>,</w:t>
      </w:r>
      <w:r w:rsidR="003E73FC">
        <w:rPr>
          <w:rFonts w:ascii="Times New Roman" w:hAnsi="Times New Roman" w:cs="Times New Roman"/>
          <w:sz w:val="28"/>
          <w:szCs w:val="28"/>
        </w:rPr>
        <w:t xml:space="preserve"> </w:t>
      </w:r>
      <w:r w:rsidR="00595108">
        <w:rPr>
          <w:rFonts w:ascii="Times New Roman" w:hAnsi="Times New Roman" w:cs="Times New Roman"/>
          <w:sz w:val="28"/>
          <w:szCs w:val="28"/>
        </w:rPr>
        <w:t>the amount charge</w:t>
      </w:r>
      <w:r w:rsidR="00CA6DCC">
        <w:rPr>
          <w:rFonts w:ascii="Times New Roman" w:hAnsi="Times New Roman" w:cs="Times New Roman"/>
          <w:sz w:val="28"/>
          <w:szCs w:val="28"/>
        </w:rPr>
        <w:t>d</w:t>
      </w:r>
      <w:r w:rsidR="00595108">
        <w:rPr>
          <w:rFonts w:ascii="Times New Roman" w:hAnsi="Times New Roman" w:cs="Times New Roman"/>
          <w:sz w:val="28"/>
          <w:szCs w:val="28"/>
        </w:rPr>
        <w:t xml:space="preserve"> for Rs. 10,19,833/- due to billing with application of wrong MF for the period from 20.02.2014</w:t>
      </w:r>
      <w:r w:rsidR="003E73FC">
        <w:rPr>
          <w:rFonts w:ascii="Times New Roman" w:hAnsi="Times New Roman" w:cs="Times New Roman"/>
          <w:sz w:val="28"/>
          <w:szCs w:val="28"/>
        </w:rPr>
        <w:t xml:space="preserve">  </w:t>
      </w:r>
      <w:r w:rsidR="00595108">
        <w:rPr>
          <w:rFonts w:ascii="Times New Roman" w:hAnsi="Times New Roman" w:cs="Times New Roman"/>
          <w:sz w:val="28"/>
          <w:szCs w:val="28"/>
        </w:rPr>
        <w:t>to 10.04.2017</w:t>
      </w:r>
      <w:r w:rsidR="00E0194C">
        <w:rPr>
          <w:rFonts w:ascii="Times New Roman" w:hAnsi="Times New Roman" w:cs="Times New Roman"/>
          <w:sz w:val="28"/>
          <w:szCs w:val="28"/>
        </w:rPr>
        <w:t>,</w:t>
      </w:r>
      <w:r w:rsidR="000A0637">
        <w:rPr>
          <w:rFonts w:ascii="Times New Roman" w:hAnsi="Times New Roman" w:cs="Times New Roman"/>
          <w:sz w:val="28"/>
          <w:szCs w:val="28"/>
        </w:rPr>
        <w:t xml:space="preserve"> was in order and recoverable.  Not satisfied with the decision of the Forum, the Petitioner has preferred an Appeal before this Court by </w:t>
      </w:r>
      <w:r w:rsidR="00C341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0637">
        <w:rPr>
          <w:rFonts w:ascii="Times New Roman" w:hAnsi="Times New Roman" w:cs="Times New Roman"/>
          <w:sz w:val="28"/>
          <w:szCs w:val="28"/>
        </w:rPr>
        <w:t xml:space="preserve">pin-pointing mainly the omission on the part of Junior Engineer and Revenue Accountant in making erroneous entries relating to capacity of </w:t>
      </w:r>
      <w:r w:rsidR="00CA6DCC">
        <w:rPr>
          <w:rFonts w:ascii="Times New Roman" w:hAnsi="Times New Roman" w:cs="Times New Roman"/>
          <w:sz w:val="28"/>
          <w:szCs w:val="28"/>
        </w:rPr>
        <w:lastRenderedPageBreak/>
        <w:t>11kV</w:t>
      </w:r>
      <w:r w:rsidR="00796F45">
        <w:rPr>
          <w:rFonts w:ascii="Times New Roman" w:hAnsi="Times New Roman" w:cs="Times New Roman"/>
          <w:sz w:val="28"/>
          <w:szCs w:val="28"/>
        </w:rPr>
        <w:t xml:space="preserve"> </w:t>
      </w:r>
      <w:r w:rsidR="00CA6DCC">
        <w:rPr>
          <w:rFonts w:ascii="Times New Roman" w:hAnsi="Times New Roman" w:cs="Times New Roman"/>
          <w:sz w:val="28"/>
          <w:szCs w:val="28"/>
        </w:rPr>
        <w:t>/</w:t>
      </w:r>
      <w:r w:rsidR="00796F45">
        <w:rPr>
          <w:rFonts w:ascii="Times New Roman" w:hAnsi="Times New Roman" w:cs="Times New Roman"/>
          <w:sz w:val="28"/>
          <w:szCs w:val="28"/>
        </w:rPr>
        <w:t xml:space="preserve"> </w:t>
      </w:r>
      <w:r w:rsidR="00CA6DCC">
        <w:rPr>
          <w:rFonts w:ascii="Times New Roman" w:hAnsi="Times New Roman" w:cs="Times New Roman"/>
          <w:sz w:val="28"/>
          <w:szCs w:val="28"/>
        </w:rPr>
        <w:t xml:space="preserve">110V, </w:t>
      </w:r>
      <w:r w:rsidR="000A0637">
        <w:rPr>
          <w:rFonts w:ascii="Times New Roman" w:hAnsi="Times New Roman" w:cs="Times New Roman"/>
          <w:sz w:val="28"/>
          <w:szCs w:val="28"/>
        </w:rPr>
        <w:t>CT / PT</w:t>
      </w:r>
      <w:r w:rsidR="00E0194C">
        <w:rPr>
          <w:rFonts w:ascii="Times New Roman" w:hAnsi="Times New Roman" w:cs="Times New Roman"/>
          <w:sz w:val="28"/>
          <w:szCs w:val="28"/>
        </w:rPr>
        <w:t xml:space="preserve"> unit</w:t>
      </w:r>
      <w:r w:rsidR="000A0637">
        <w:rPr>
          <w:rFonts w:ascii="Times New Roman" w:hAnsi="Times New Roman" w:cs="Times New Roman"/>
          <w:sz w:val="28"/>
          <w:szCs w:val="28"/>
        </w:rPr>
        <w:t xml:space="preserve"> and </w:t>
      </w:r>
      <w:r w:rsidR="000665AD">
        <w:rPr>
          <w:rFonts w:ascii="Times New Roman" w:hAnsi="Times New Roman" w:cs="Times New Roman"/>
          <w:sz w:val="28"/>
          <w:szCs w:val="28"/>
        </w:rPr>
        <w:t xml:space="preserve">Energy </w:t>
      </w:r>
      <w:r w:rsidR="00D058D3">
        <w:rPr>
          <w:rFonts w:ascii="Times New Roman" w:hAnsi="Times New Roman" w:cs="Times New Roman"/>
          <w:sz w:val="28"/>
          <w:szCs w:val="28"/>
        </w:rPr>
        <w:t xml:space="preserve"> Meter</w:t>
      </w:r>
      <w:r w:rsidR="000A0637">
        <w:rPr>
          <w:rFonts w:ascii="Times New Roman" w:hAnsi="Times New Roman" w:cs="Times New Roman"/>
          <w:sz w:val="28"/>
          <w:szCs w:val="28"/>
        </w:rPr>
        <w:t xml:space="preserve"> in Master File at the time of allowing extension in load which led to billing by application of</w:t>
      </w:r>
      <w:r w:rsidR="008D0A8F">
        <w:rPr>
          <w:rFonts w:ascii="Times New Roman" w:hAnsi="Times New Roman" w:cs="Times New Roman"/>
          <w:sz w:val="28"/>
          <w:szCs w:val="28"/>
        </w:rPr>
        <w:t xml:space="preserve"> a</w:t>
      </w:r>
      <w:r w:rsidR="000A0637">
        <w:rPr>
          <w:rFonts w:ascii="Times New Roman" w:hAnsi="Times New Roman" w:cs="Times New Roman"/>
          <w:sz w:val="28"/>
          <w:szCs w:val="28"/>
        </w:rPr>
        <w:t xml:space="preserve"> MF</w:t>
      </w:r>
      <w:r w:rsidR="008D0A8F">
        <w:rPr>
          <w:rFonts w:ascii="Times New Roman" w:hAnsi="Times New Roman" w:cs="Times New Roman"/>
          <w:sz w:val="28"/>
          <w:szCs w:val="28"/>
        </w:rPr>
        <w:t xml:space="preserve"> of </w:t>
      </w:r>
      <w:r w:rsidR="008A7BCA">
        <w:rPr>
          <w:rFonts w:ascii="Times New Roman" w:hAnsi="Times New Roman" w:cs="Times New Roman"/>
          <w:sz w:val="28"/>
          <w:szCs w:val="28"/>
        </w:rPr>
        <w:t>o</w:t>
      </w:r>
      <w:r w:rsidR="008D0A8F">
        <w:rPr>
          <w:rFonts w:ascii="Times New Roman" w:hAnsi="Times New Roman" w:cs="Times New Roman"/>
          <w:sz w:val="28"/>
          <w:szCs w:val="28"/>
        </w:rPr>
        <w:t>ne</w:t>
      </w:r>
      <w:r w:rsidR="000A0637">
        <w:rPr>
          <w:rFonts w:ascii="Times New Roman" w:hAnsi="Times New Roman" w:cs="Times New Roman"/>
          <w:sz w:val="28"/>
          <w:szCs w:val="28"/>
        </w:rPr>
        <w:t xml:space="preserve"> instead of </w:t>
      </w:r>
      <w:r w:rsidR="00094BA4">
        <w:rPr>
          <w:rFonts w:ascii="Times New Roman" w:hAnsi="Times New Roman" w:cs="Times New Roman"/>
          <w:sz w:val="28"/>
          <w:szCs w:val="28"/>
        </w:rPr>
        <w:t>t</w:t>
      </w:r>
      <w:r w:rsidR="000A0637">
        <w:rPr>
          <w:rFonts w:ascii="Times New Roman" w:hAnsi="Times New Roman" w:cs="Times New Roman"/>
          <w:sz w:val="28"/>
          <w:szCs w:val="28"/>
        </w:rPr>
        <w:t xml:space="preserve">wo. The </w:t>
      </w:r>
      <w:r w:rsidR="008B4111">
        <w:rPr>
          <w:rFonts w:ascii="Times New Roman" w:hAnsi="Times New Roman" w:cs="Times New Roman"/>
          <w:sz w:val="28"/>
          <w:szCs w:val="28"/>
        </w:rPr>
        <w:t>P</w:t>
      </w:r>
      <w:r w:rsidR="000A0637">
        <w:rPr>
          <w:rFonts w:ascii="Times New Roman" w:hAnsi="Times New Roman" w:cs="Times New Roman"/>
          <w:sz w:val="28"/>
          <w:szCs w:val="28"/>
        </w:rPr>
        <w:t xml:space="preserve">etitioner has also pleaded that </w:t>
      </w:r>
      <w:r w:rsidR="00C341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0637">
        <w:rPr>
          <w:rFonts w:ascii="Times New Roman" w:hAnsi="Times New Roman" w:cs="Times New Roman"/>
          <w:sz w:val="28"/>
          <w:szCs w:val="28"/>
        </w:rPr>
        <w:t>non-compliance of provisions o</w:t>
      </w:r>
      <w:r w:rsidR="00C272EE">
        <w:rPr>
          <w:rFonts w:ascii="Times New Roman" w:hAnsi="Times New Roman" w:cs="Times New Roman"/>
          <w:sz w:val="28"/>
          <w:szCs w:val="28"/>
        </w:rPr>
        <w:t>f</w:t>
      </w:r>
      <w:r w:rsidR="000A0637">
        <w:rPr>
          <w:rFonts w:ascii="Times New Roman" w:hAnsi="Times New Roman" w:cs="Times New Roman"/>
          <w:sz w:val="28"/>
          <w:szCs w:val="28"/>
        </w:rPr>
        <w:t xml:space="preserve"> </w:t>
      </w:r>
      <w:r w:rsidR="00696C26">
        <w:rPr>
          <w:rFonts w:ascii="Times New Roman" w:hAnsi="Times New Roman" w:cs="Times New Roman"/>
          <w:sz w:val="28"/>
          <w:szCs w:val="28"/>
        </w:rPr>
        <w:t>I</w:t>
      </w:r>
      <w:r w:rsidR="00C272EE">
        <w:rPr>
          <w:rFonts w:ascii="Times New Roman" w:hAnsi="Times New Roman" w:cs="Times New Roman"/>
          <w:sz w:val="28"/>
          <w:szCs w:val="28"/>
        </w:rPr>
        <w:t xml:space="preserve">nstructions 104.1 of </w:t>
      </w:r>
      <w:r w:rsidR="003F1387">
        <w:rPr>
          <w:rFonts w:ascii="Times New Roman" w:hAnsi="Times New Roman" w:cs="Times New Roman"/>
          <w:sz w:val="28"/>
          <w:szCs w:val="28"/>
        </w:rPr>
        <w:t>ESIM</w:t>
      </w:r>
      <w:r w:rsidR="000A0637">
        <w:rPr>
          <w:rFonts w:ascii="Times New Roman" w:hAnsi="Times New Roman" w:cs="Times New Roman"/>
          <w:sz w:val="28"/>
          <w:szCs w:val="28"/>
        </w:rPr>
        <w:t xml:space="preserve"> by the officer of </w:t>
      </w:r>
      <w:r w:rsidR="00D453A9">
        <w:rPr>
          <w:rFonts w:ascii="Times New Roman" w:hAnsi="Times New Roman" w:cs="Times New Roman"/>
          <w:sz w:val="28"/>
          <w:szCs w:val="28"/>
        </w:rPr>
        <w:t xml:space="preserve"> Respondent </w:t>
      </w:r>
      <w:r w:rsidR="000A0637">
        <w:rPr>
          <w:rFonts w:ascii="Times New Roman" w:hAnsi="Times New Roman" w:cs="Times New Roman"/>
          <w:sz w:val="28"/>
          <w:szCs w:val="28"/>
        </w:rPr>
        <w:t>PSPCL regarding checking of M</w:t>
      </w:r>
      <w:r w:rsidR="007A78B3">
        <w:rPr>
          <w:rFonts w:ascii="Times New Roman" w:hAnsi="Times New Roman" w:cs="Times New Roman"/>
          <w:sz w:val="28"/>
          <w:szCs w:val="28"/>
        </w:rPr>
        <w:t>S</w:t>
      </w:r>
      <w:r w:rsidR="000A0637">
        <w:rPr>
          <w:rFonts w:ascii="Times New Roman" w:hAnsi="Times New Roman" w:cs="Times New Roman"/>
          <w:sz w:val="28"/>
          <w:szCs w:val="28"/>
        </w:rPr>
        <w:t xml:space="preserve"> connection once in every six months.  The Petitioner also placed reliance on judgment of Hon’ble High Court of Punjab &amp; Haryana in CWP</w:t>
      </w:r>
      <w:r w:rsidR="00796F45">
        <w:rPr>
          <w:rFonts w:ascii="Times New Roman" w:hAnsi="Times New Roman" w:cs="Times New Roman"/>
          <w:sz w:val="28"/>
          <w:szCs w:val="28"/>
        </w:rPr>
        <w:t xml:space="preserve"> </w:t>
      </w:r>
      <w:r w:rsidR="000A0637">
        <w:rPr>
          <w:rFonts w:ascii="Times New Roman" w:hAnsi="Times New Roman" w:cs="Times New Roman"/>
          <w:sz w:val="28"/>
          <w:szCs w:val="28"/>
        </w:rPr>
        <w:t xml:space="preserve">No. 14559 of 2007 decided on 09.11.2009 </w:t>
      </w:r>
      <w:r w:rsidR="004D1914">
        <w:rPr>
          <w:rFonts w:ascii="Times New Roman" w:hAnsi="Times New Roman" w:cs="Times New Roman"/>
          <w:sz w:val="28"/>
          <w:szCs w:val="28"/>
        </w:rPr>
        <w:t>in case of Tagore Public School V</w:t>
      </w:r>
      <w:r w:rsidR="009014A7">
        <w:rPr>
          <w:rFonts w:ascii="Times New Roman" w:hAnsi="Times New Roman" w:cs="Times New Roman"/>
          <w:sz w:val="28"/>
          <w:szCs w:val="28"/>
        </w:rPr>
        <w:t>/S</w:t>
      </w:r>
      <w:r w:rsidR="004D1914">
        <w:rPr>
          <w:rFonts w:ascii="Times New Roman" w:hAnsi="Times New Roman" w:cs="Times New Roman"/>
          <w:sz w:val="28"/>
          <w:szCs w:val="28"/>
        </w:rPr>
        <w:t xml:space="preserve"> PSEB, CWP No. 17699 of 2014 decided on 19.12.2015 of  Park</w:t>
      </w:r>
      <w:r w:rsidR="00F203A9">
        <w:rPr>
          <w:rFonts w:ascii="Times New Roman" w:hAnsi="Times New Roman" w:cs="Times New Roman"/>
          <w:sz w:val="28"/>
          <w:szCs w:val="28"/>
        </w:rPr>
        <w:t>-</w:t>
      </w:r>
      <w:r w:rsidR="004D1914">
        <w:rPr>
          <w:rFonts w:ascii="Times New Roman" w:hAnsi="Times New Roman" w:cs="Times New Roman"/>
          <w:sz w:val="28"/>
          <w:szCs w:val="28"/>
        </w:rPr>
        <w:t>Hyundai, Sangrur V</w:t>
      </w:r>
      <w:r w:rsidR="009014A7">
        <w:rPr>
          <w:rFonts w:ascii="Times New Roman" w:hAnsi="Times New Roman" w:cs="Times New Roman"/>
          <w:sz w:val="28"/>
          <w:szCs w:val="28"/>
        </w:rPr>
        <w:t>/S</w:t>
      </w:r>
      <w:r w:rsidR="004D1914">
        <w:rPr>
          <w:rFonts w:ascii="Times New Roman" w:hAnsi="Times New Roman" w:cs="Times New Roman"/>
          <w:sz w:val="28"/>
          <w:szCs w:val="28"/>
        </w:rPr>
        <w:t xml:space="preserve"> PSPCL </w:t>
      </w:r>
      <w:r w:rsidR="000A0637">
        <w:rPr>
          <w:rFonts w:ascii="Times New Roman" w:hAnsi="Times New Roman" w:cs="Times New Roman"/>
          <w:sz w:val="28"/>
          <w:szCs w:val="28"/>
        </w:rPr>
        <w:t>and also of this Court</w:t>
      </w:r>
      <w:r w:rsidR="009014A7">
        <w:rPr>
          <w:rFonts w:ascii="Times New Roman" w:hAnsi="Times New Roman" w:cs="Times New Roman"/>
          <w:sz w:val="28"/>
          <w:szCs w:val="28"/>
        </w:rPr>
        <w:t>’s</w:t>
      </w:r>
      <w:r w:rsidR="00620B46">
        <w:rPr>
          <w:rFonts w:ascii="Times New Roman" w:hAnsi="Times New Roman" w:cs="Times New Roman"/>
          <w:sz w:val="28"/>
          <w:szCs w:val="28"/>
        </w:rPr>
        <w:t xml:space="preserve"> order</w:t>
      </w:r>
      <w:r w:rsidR="009014A7">
        <w:rPr>
          <w:rFonts w:ascii="Times New Roman" w:hAnsi="Times New Roman" w:cs="Times New Roman"/>
          <w:sz w:val="28"/>
          <w:szCs w:val="28"/>
        </w:rPr>
        <w:t xml:space="preserve"> </w:t>
      </w:r>
      <w:r w:rsidR="000A0637">
        <w:rPr>
          <w:rFonts w:ascii="Times New Roman" w:hAnsi="Times New Roman" w:cs="Times New Roman"/>
          <w:sz w:val="28"/>
          <w:szCs w:val="28"/>
        </w:rPr>
        <w:t xml:space="preserve">in Appeal </w:t>
      </w:r>
      <w:r w:rsidR="00F06B79">
        <w:rPr>
          <w:rFonts w:ascii="Times New Roman" w:hAnsi="Times New Roman" w:cs="Times New Roman"/>
          <w:sz w:val="28"/>
          <w:szCs w:val="28"/>
        </w:rPr>
        <w:t xml:space="preserve"> </w:t>
      </w:r>
      <w:r w:rsidR="000A0637">
        <w:rPr>
          <w:rFonts w:ascii="Times New Roman" w:hAnsi="Times New Roman" w:cs="Times New Roman"/>
          <w:sz w:val="28"/>
          <w:szCs w:val="28"/>
        </w:rPr>
        <w:t>No.</w:t>
      </w:r>
      <w:r w:rsidR="004D1914">
        <w:rPr>
          <w:rFonts w:ascii="Times New Roman" w:hAnsi="Times New Roman" w:cs="Times New Roman"/>
          <w:sz w:val="28"/>
          <w:szCs w:val="28"/>
        </w:rPr>
        <w:t xml:space="preserve"> 54 of </w:t>
      </w:r>
      <w:r w:rsidR="00F06B79">
        <w:rPr>
          <w:rFonts w:ascii="Times New Roman" w:hAnsi="Times New Roman" w:cs="Times New Roman"/>
          <w:sz w:val="28"/>
          <w:szCs w:val="28"/>
        </w:rPr>
        <w:t xml:space="preserve"> </w:t>
      </w:r>
      <w:r w:rsidR="004D1914">
        <w:rPr>
          <w:rFonts w:ascii="Times New Roman" w:hAnsi="Times New Roman" w:cs="Times New Roman"/>
          <w:sz w:val="28"/>
          <w:szCs w:val="28"/>
        </w:rPr>
        <w:t xml:space="preserve">2011 decided on 23.02.2012 of </w:t>
      </w:r>
      <w:r w:rsidR="002F430E">
        <w:rPr>
          <w:rFonts w:ascii="Times New Roman" w:hAnsi="Times New Roman" w:cs="Times New Roman"/>
          <w:sz w:val="28"/>
          <w:szCs w:val="28"/>
        </w:rPr>
        <w:t xml:space="preserve"> </w:t>
      </w:r>
      <w:r w:rsidR="004D1914">
        <w:rPr>
          <w:rFonts w:ascii="Times New Roman" w:hAnsi="Times New Roman" w:cs="Times New Roman"/>
          <w:sz w:val="28"/>
          <w:szCs w:val="28"/>
        </w:rPr>
        <w:t>Biwani Flour Mills.</w:t>
      </w:r>
    </w:p>
    <w:p w:rsidR="00ED2752" w:rsidRDefault="00ED2752" w:rsidP="00ED2752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During the course of oral arguments, PR raised the issues regarding:</w:t>
      </w:r>
    </w:p>
    <w:p w:rsidR="00ED2752" w:rsidRDefault="00ED2752" w:rsidP="00ED2752">
      <w:pPr>
        <w:spacing w:line="480" w:lineRule="auto"/>
        <w:ind w:left="1440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a)</w:t>
      </w:r>
      <w:r>
        <w:rPr>
          <w:rFonts w:ascii="Times New Roman" w:hAnsi="Times New Roman" w:cs="Times New Roman"/>
          <w:i/>
          <w:sz w:val="28"/>
          <w:szCs w:val="28"/>
        </w:rPr>
        <w:tab/>
        <w:t>Not giving rebate @ 3% on the plea of Energy Metering is being done on High Tension (11kV) as per Tariff order,</w:t>
      </w:r>
    </w:p>
    <w:p w:rsidR="00ED2752" w:rsidRDefault="00ED2752" w:rsidP="00ED2752">
      <w:pPr>
        <w:spacing w:line="480" w:lineRule="auto"/>
        <w:ind w:left="1440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b)</w:t>
      </w:r>
      <w:r>
        <w:rPr>
          <w:rFonts w:ascii="Times New Roman" w:hAnsi="Times New Roman" w:cs="Times New Roman"/>
          <w:i/>
          <w:sz w:val="28"/>
          <w:szCs w:val="28"/>
        </w:rPr>
        <w:tab/>
        <w:t>Not giving power Factor incentive as per Tariff  Order,</w:t>
      </w:r>
    </w:p>
    <w:p w:rsidR="00ED2752" w:rsidRDefault="00ED2752" w:rsidP="00ED2752">
      <w:pPr>
        <w:spacing w:line="480" w:lineRule="auto"/>
        <w:ind w:left="1440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c)</w:t>
      </w:r>
      <w:r>
        <w:rPr>
          <w:rFonts w:ascii="Times New Roman" w:hAnsi="Times New Roman" w:cs="Times New Roman"/>
          <w:i/>
          <w:sz w:val="28"/>
          <w:szCs w:val="28"/>
        </w:rPr>
        <w:tab/>
        <w:t>Levying of Demand Surcharge.</w:t>
      </w:r>
    </w:p>
    <w:p w:rsidR="000A0637" w:rsidRPr="00C2247E" w:rsidRDefault="000A0637" w:rsidP="004A2B6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 have gone through the written submissions made in the Petition by the Petitioner and written reply of the Respondent as well as oral </w:t>
      </w:r>
      <w:r>
        <w:rPr>
          <w:rFonts w:ascii="Times New Roman" w:hAnsi="Times New Roman" w:cs="Times New Roman"/>
          <w:sz w:val="28"/>
          <w:szCs w:val="28"/>
        </w:rPr>
        <w:lastRenderedPageBreak/>
        <w:t>arguments made by the Petitioner’s Representative and Representative of the Respondent alongwith materials brought on record</w:t>
      </w:r>
      <w:r w:rsidR="00696C26">
        <w:rPr>
          <w:rFonts w:ascii="Times New Roman" w:hAnsi="Times New Roman" w:cs="Times New Roman"/>
          <w:sz w:val="28"/>
          <w:szCs w:val="28"/>
        </w:rPr>
        <w:t xml:space="preserve"> by  both the sides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43B" w:rsidRDefault="00B3743B" w:rsidP="00CE456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issue requiring adjudication in the present dispute is the legitimacy of the demand charged to the </w:t>
      </w:r>
      <w:r w:rsidR="00A2016B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3D4937">
        <w:rPr>
          <w:rFonts w:ascii="Times New Roman" w:hAnsi="Times New Roman" w:cs="Times New Roman"/>
          <w:color w:val="000000" w:themeColor="text1"/>
          <w:sz w:val="28"/>
          <w:szCs w:val="28"/>
        </w:rPr>
        <w:t>etitioner due to rectification of mistake in application of  M</w:t>
      </w:r>
      <w:r w:rsidR="00A2016B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="003D4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 a </w:t>
      </w:r>
      <w:r w:rsidR="00696C26">
        <w:rPr>
          <w:rFonts w:ascii="Times New Roman" w:hAnsi="Times New Roman" w:cs="Times New Roman"/>
          <w:color w:val="000000" w:themeColor="text1"/>
          <w:sz w:val="28"/>
          <w:szCs w:val="28"/>
        </w:rPr>
        <w:t>belated s</w:t>
      </w:r>
      <w:r w:rsidR="003D4937">
        <w:rPr>
          <w:rFonts w:ascii="Times New Roman" w:hAnsi="Times New Roman" w:cs="Times New Roman"/>
          <w:color w:val="000000" w:themeColor="text1"/>
          <w:sz w:val="28"/>
          <w:szCs w:val="28"/>
        </w:rPr>
        <w:t>tage</w:t>
      </w:r>
      <w:r w:rsidR="00696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by the Respondent</w:t>
      </w:r>
      <w:r w:rsidR="003D49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4937" w:rsidRDefault="003D4937" w:rsidP="00CE456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My findings on the points emerged and deliberated are as under:</w:t>
      </w:r>
    </w:p>
    <w:p w:rsidR="003A78BF" w:rsidRPr="009A55E3" w:rsidRDefault="00250DEF" w:rsidP="00CE456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The P</w:t>
      </w:r>
      <w:r w:rsidR="008E42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contended that at the time of allowing extension in load on 20.02.2014, the Whole Current </w:t>
      </w:r>
      <w:r w:rsidR="000665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Energy Meter</w:t>
      </w:r>
      <w:r w:rsidR="00D058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was removed and </w:t>
      </w:r>
      <w:r w:rsidR="005072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HT </w:t>
      </w:r>
      <w:r w:rsidR="000665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Energy </w:t>
      </w:r>
      <w:r w:rsidR="00D058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Meter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of L&amp;T Make with CT / PT unit </w:t>
      </w:r>
      <w:r w:rsidR="00B469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of Adhunik make were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installed. While effecting the extension vi</w:t>
      </w:r>
      <w:r w:rsidR="00A50D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e </w:t>
      </w:r>
      <w:r w:rsidR="00A50D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</w:t>
      </w:r>
      <w:r w:rsidR="009A55E3"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JO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No. 40 / 61295 dated 13.02.2014, the concerned JE </w:t>
      </w:r>
      <w:r w:rsidR="00CA55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entered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the capacity of the </w:t>
      </w:r>
      <w:r w:rsidR="00E928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Energy Meter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as </w:t>
      </w:r>
      <w:r w:rsidR="005072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5 / 5 Amp </w:t>
      </w:r>
      <w:r w:rsidR="00E769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but did not enter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the capacity of CT</w:t>
      </w:r>
      <w:r w:rsidR="00E769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E769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PT unit.  PR further stated that the Revenue Accountant himself entered the </w:t>
      </w:r>
      <w:r w:rsidR="00DB3A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capacity </w:t>
      </w:r>
      <w:r w:rsidR="001D20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of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CT</w:t>
      </w:r>
      <w:r w:rsidR="00E769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E769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</w:t>
      </w:r>
      <w:r w:rsidR="00E769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unit and </w:t>
      </w:r>
      <w:r w:rsidR="000665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Energy Meter</w:t>
      </w:r>
      <w:r w:rsidR="00D058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as 5 / 5 Amp in Master File due to which </w:t>
      </w:r>
      <w:r w:rsidR="00F06B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a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MF</w:t>
      </w:r>
      <w:r w:rsidR="00FA3D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06B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of One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was applied in the bill</w:t>
      </w:r>
      <w:r w:rsidR="00DB3A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issued to the Petitioner from the date of extension. The mistake came to the notice of AEE, DS</w:t>
      </w:r>
      <w:r w:rsidR="00DB3A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Sub-urban Sub Division, PSPCL, Barnala while checking </w:t>
      </w:r>
      <w:r w:rsidR="00600E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he connection on 15.02.2017 when capacity of CT</w:t>
      </w:r>
      <w:r w:rsidR="009A55E3"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9A55E3"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PT </w:t>
      </w:r>
      <w:r w:rsidR="00600E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unit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was found </w:t>
      </w:r>
      <w:r w:rsidR="00FA3D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to be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63B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 / 5Amp.</w:t>
      </w:r>
      <w:r w:rsidR="00A50D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After the said checking, the demand of </w:t>
      </w:r>
      <w:r w:rsidR="006A0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R</w:t>
      </w:r>
      <w:r w:rsidR="003106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7,06,899/- with </w:t>
      </w:r>
      <w:r w:rsidR="00600E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</w:t>
      </w:r>
      <w:r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F as two instead of one for the</w:t>
      </w:r>
      <w:r w:rsidR="009A55E3"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period from 02</w:t>
      </w:r>
      <w:r w:rsidR="003106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A55E3"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3106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A55E3"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2014 to</w:t>
      </w:r>
      <w:r w:rsidR="003106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A55E3"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02</w:t>
      </w:r>
      <w:r w:rsidR="003106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A55E3"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3106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A55E3"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2017</w:t>
      </w:r>
      <w:r w:rsidR="002064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i.e.</w:t>
      </w:r>
      <w:r w:rsidR="006A0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A55E3"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for thirty six months was raised.  I find that </w:t>
      </w:r>
      <w:r w:rsidR="00463B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the Petitioner did not contest the legitimacy of application of actual MF as Two while </w:t>
      </w:r>
      <w:r w:rsidR="009A55E3"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the Respondents admitted that the mistake occurred on the part of its officials but plea</w:t>
      </w:r>
      <w:r w:rsidR="002064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</w:t>
      </w:r>
      <w:r w:rsidR="009A55E3"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ed that the amount charged </w:t>
      </w:r>
      <w:r w:rsidR="00FA3D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was</w:t>
      </w:r>
      <w:r w:rsidR="009A55E3" w:rsidRP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correct and recoverable as also decided by the Forum</w:t>
      </w:r>
      <w:r w:rsidR="002064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771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in view of note given under Regulation 21.5.1 of </w:t>
      </w:r>
      <w:r w:rsidR="006A0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771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Supply</w:t>
      </w:r>
      <w:r w:rsidR="00247B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A0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63B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</w:t>
      </w:r>
      <w:r w:rsidR="00A771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Code-2014</w:t>
      </w:r>
      <w:r w:rsidR="009A5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9A55E3" w:rsidRPr="00F04112" w:rsidRDefault="009A55E3" w:rsidP="00CE456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I agree with the contention of the PR that its connection, under MS category, was required to be checked by </w:t>
      </w:r>
      <w:r w:rsidR="00F041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</w:t>
      </w:r>
      <w:r w:rsidR="00A771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SR.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XEN</w:t>
      </w:r>
      <w:r w:rsidR="00F041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6A0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AEE</w:t>
      </w:r>
      <w:r w:rsidR="00F041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F041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AE once in every six months as per inst</w:t>
      </w:r>
      <w:r w:rsidR="00F041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u</w:t>
      </w:r>
      <w:r w:rsidR="00F041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tion no. 104.1 of ESIM but the provisions ibid were not complied with by the officers of </w:t>
      </w:r>
      <w:r w:rsidR="003C6F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SPCL.  I noted that the departmental action had been initiated against the </w:t>
      </w:r>
      <w:r w:rsidR="00A45B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offi</w:t>
      </w:r>
      <w:r w:rsidR="00463B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cial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A3D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(s)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concerned for non-compliance of Codal</w:t>
      </w:r>
      <w:r w:rsidR="00247B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041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rovisions</w:t>
      </w:r>
      <w:r w:rsidR="00463B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F04112" w:rsidRPr="00E87221" w:rsidRDefault="00E87221" w:rsidP="00CE456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PR also contended that the amount initially charged </w:t>
      </w:r>
      <w:r w:rsidR="00524C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was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Rs. 7,06,899/-</w:t>
      </w:r>
      <w:r w:rsidR="00A771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524C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and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had been </w:t>
      </w:r>
      <w:r w:rsidR="00524C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later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revised to Rs. 10,19,833/- due to wrong calculation</w:t>
      </w:r>
      <w:r w:rsidR="00A771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made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by the Sub Division </w:t>
      </w:r>
      <w:r w:rsidR="00530C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and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after the Forum directed the Respondent to get the calculations </w:t>
      </w:r>
      <w:r w:rsidR="00530C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pre-audited from the A.O. (Field),</w:t>
      </w:r>
      <w:r w:rsidR="00463B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PR argued that the </w:t>
      </w:r>
      <w:r w:rsidR="00463B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calculated amount was still doubtful.  However,</w:t>
      </w:r>
      <w:r w:rsidR="009B1E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63B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PR did not point out any discr</w:t>
      </w:r>
      <w:r w:rsidR="009B1E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</w:t>
      </w:r>
      <w:r w:rsidR="00463B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</w:t>
      </w:r>
      <w:r w:rsidR="009B1E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="00463B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ncy specifically.</w:t>
      </w:r>
    </w:p>
    <w:p w:rsidR="00E87221" w:rsidRPr="0084394A" w:rsidRDefault="00E23A54" w:rsidP="00CE456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</w:t>
      </w:r>
      <w:r w:rsidR="00D879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placed reliance on the judgment dated 19.12.2015 of Hon’ble Punjab &amp; Haryana High Court, Chandigarh in CWP </w:t>
      </w:r>
      <w:r w:rsidR="00247B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o. 17699 of 2014 in case titled </w:t>
      </w:r>
      <w:r w:rsidR="00530C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as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Park</w:t>
      </w:r>
      <w:r w:rsidR="00524C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Hyundai, Sangrur Versus PSPCL wherein directions were issued to the Respondent to recover the charges for six months preceding the date of checking.  P</w:t>
      </w:r>
      <w:r w:rsidR="00043E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43E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lso referred to the decision of this Court in Appeal no. A-54 of 2011 decided on 23.02.2012 </w:t>
      </w:r>
      <w:r w:rsidR="009B1E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in respect of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43E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iwani Flour Mills, Biwani in which</w:t>
      </w:r>
      <w:r w:rsidR="00043E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period of chargi</w:t>
      </w:r>
      <w:r w:rsidR="00043E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  was reduced from ni</w:t>
      </w:r>
      <w:r w:rsidR="00043E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 to five years.</w:t>
      </w:r>
      <w:r w:rsidR="00C70D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I observe that the judgments ibid are not relevant to the facts and circumstance of this case</w:t>
      </w:r>
      <w:r w:rsidR="003525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because as per provisions contained given under note of Regulation 21.5.1 of Supply Code-2014 ( applicable w.e.f. 01.01.2015), the amount due to wrong MF for</w:t>
      </w:r>
      <w:r w:rsidR="009B1E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the whole </w:t>
      </w:r>
      <w:r w:rsidR="003525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period of mistake </w:t>
      </w:r>
      <w:r w:rsidR="009B1E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wa</w:t>
      </w:r>
      <w:r w:rsidR="003525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 to be charged.</w:t>
      </w:r>
    </w:p>
    <w:p w:rsidR="00C70DCD" w:rsidRPr="0084394A" w:rsidRDefault="004D1FCF" w:rsidP="005632D9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The Petitioner also referred to Section 56 (2)   of Electricity</w:t>
      </w:r>
      <w:r w:rsidR="00786A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Act</w:t>
      </w:r>
      <w:r w:rsidR="00786A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786A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2003, which provide</w:t>
      </w:r>
      <w:r w:rsidR="00F666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s that no sum due from any consumer shall be recoverable after a period of two years.  </w:t>
      </w:r>
      <w:r w:rsidR="00616E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I am of the view th</w:t>
      </w:r>
      <w:r w:rsidR="005632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="00616E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t as per </w:t>
      </w:r>
      <w:r w:rsidR="009B1E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</w:t>
      </w:r>
      <w:r w:rsidR="00616E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ommercial </w:t>
      </w:r>
      <w:r w:rsidR="009B1E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</w:t>
      </w:r>
      <w:r w:rsidR="00616E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ircular No. 05 / 2012</w:t>
      </w:r>
      <w:r w:rsidR="009E73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by PSPCL</w:t>
      </w:r>
      <w:r w:rsidR="00616E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issued on the basis of decision taken by </w:t>
      </w:r>
      <w:r w:rsidR="00616E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Hon’ble </w:t>
      </w:r>
      <w:r w:rsidR="005632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16E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Punjab &amp; Haryana High</w:t>
      </w:r>
      <w:r w:rsidR="005632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16E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Court</w:t>
      </w:r>
      <w:r w:rsidR="009A31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in LPA No. 605 of 2009, decided on 09.09.2014,</w:t>
      </w:r>
      <w:r w:rsidR="00616E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the date of sum due was the date when the demand was first raised, hence, the pl</w:t>
      </w:r>
      <w:r w:rsidR="005632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</w:t>
      </w:r>
      <w:r w:rsidR="00616E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 of the Petitio</w:t>
      </w:r>
      <w:r w:rsidR="005632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</w:t>
      </w:r>
      <w:r w:rsidR="00616E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er does not sustain</w:t>
      </w:r>
      <w:r w:rsidR="007120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in the eyes of the </w:t>
      </w:r>
      <w:r w:rsidR="009A31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</w:t>
      </w:r>
      <w:r w:rsidR="0071202A" w:rsidRPr="009A3115">
        <w:rPr>
          <w:rFonts w:ascii="Times New Roman" w:hAnsi="Times New Roman" w:cs="Times New Roman"/>
          <w:i/>
          <w:sz w:val="28"/>
          <w:szCs w:val="28"/>
        </w:rPr>
        <w:t>aw</w:t>
      </w:r>
      <w:r w:rsidR="00BA2962">
        <w:rPr>
          <w:rFonts w:ascii="Times New Roman" w:hAnsi="Times New Roman" w:cs="Times New Roman"/>
          <w:i/>
          <w:sz w:val="28"/>
          <w:szCs w:val="28"/>
        </w:rPr>
        <w:t>.</w:t>
      </w:r>
    </w:p>
    <w:p w:rsidR="003A78BF" w:rsidRDefault="0084394A" w:rsidP="00C70DC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439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I noted the contention of PR during oral arguments that the rebate of 3% was not given as the </w:t>
      </w:r>
      <w:r w:rsidR="00E928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Meter</w:t>
      </w:r>
      <w:r w:rsidRPr="008439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ing was done on HT side instead of LT side of the Distribution Transformer.</w:t>
      </w:r>
      <w:r w:rsidR="003525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B1E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In response, t</w:t>
      </w:r>
      <w:r w:rsidRPr="008439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he Respondent </w:t>
      </w:r>
      <w:r w:rsidR="009B1E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stated that </w:t>
      </w:r>
      <w:r w:rsidRPr="008439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the said rebate</w:t>
      </w:r>
      <w:r w:rsidR="003C5B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B1E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would b</w:t>
      </w:r>
      <w:r w:rsidR="00C710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e </w:t>
      </w:r>
      <w:r w:rsidR="009B1E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given to the Petitioner</w:t>
      </w:r>
      <w:r w:rsidRPr="008439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6B37C6" w:rsidRDefault="006B37C6" w:rsidP="00C70DC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 noted the</w:t>
      </w:r>
      <w:r w:rsidR="00CD2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contentio</w:t>
      </w:r>
      <w:r w:rsidR="00CD2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of PR duri</w:t>
      </w:r>
      <w:r w:rsidR="00CD2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 oral</w:t>
      </w:r>
      <w:r w:rsidR="00CD2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arguments that </w:t>
      </w:r>
      <w:r w:rsidR="00C710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the </w:t>
      </w:r>
      <w:r w:rsidR="00100F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ower Factor incentive as per applicable General</w:t>
      </w:r>
      <w:r w:rsidR="00CD2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Schedule of Tariff was</w:t>
      </w:r>
      <w:r w:rsidR="00CD2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not given.  The Respo</w:t>
      </w:r>
      <w:r w:rsidR="00CD2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dent </w:t>
      </w:r>
      <w:r w:rsidR="00B569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stated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that incentive was due and will be given.</w:t>
      </w:r>
    </w:p>
    <w:p w:rsidR="008605CB" w:rsidRDefault="001956EF" w:rsidP="00C70DC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 noted that the Demand Surcharge was levied over and above CD of 100kVA, but, in the bill issued</w:t>
      </w:r>
      <w:r w:rsidR="00B569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wherein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sanctioned demand was shown as 107kVA.  The </w:t>
      </w:r>
      <w:r w:rsidR="000860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espondent argued</w:t>
      </w:r>
      <w:r w:rsidR="006A03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that sanctioned </w:t>
      </w:r>
      <w:r w:rsidR="006A03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CD</w:t>
      </w:r>
      <w:r w:rsidR="00E17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was incorrectly fed in com</w:t>
      </w:r>
      <w:r w:rsidR="00CD2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</w:t>
      </w:r>
      <w:r w:rsidR="00E17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uter due to wrong S</w:t>
      </w:r>
      <w:r w:rsidR="005512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AP</w:t>
      </w:r>
      <w:r w:rsidR="00E17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billing wh</w:t>
      </w:r>
      <w:r w:rsidR="00C710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ile</w:t>
      </w:r>
      <w:r w:rsidR="00CD2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as per </w:t>
      </w:r>
      <w:r w:rsidR="006D31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General Schedule of Tariff, </w:t>
      </w:r>
      <w:r w:rsidR="00040B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</w:t>
      </w:r>
      <w:r w:rsidR="00CD2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aximu</w:t>
      </w:r>
      <w:r w:rsidR="00E17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m </w:t>
      </w:r>
      <w:r w:rsidR="007F57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</w:t>
      </w:r>
      <w:r w:rsidR="00E17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an</w:t>
      </w:r>
      <w:r w:rsidR="00CD2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</w:t>
      </w:r>
      <w:r w:rsidR="00E17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tioned </w:t>
      </w:r>
      <w:r w:rsidR="007F57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</w:t>
      </w:r>
      <w:r w:rsidR="00E17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emand in the case of M</w:t>
      </w:r>
      <w:r w:rsidR="006D31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</w:t>
      </w:r>
      <w:r w:rsidR="00E17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connection</w:t>
      </w:r>
      <w:r w:rsidR="006D31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</w:t>
      </w:r>
      <w:r w:rsidR="00E17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should be taken as 100kVA.  Hence, Demand Surcharge was required to</w:t>
      </w:r>
      <w:r w:rsidR="00CD2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17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be levied if demand increased over and above 100kVA</w:t>
      </w:r>
      <w:r w:rsidR="00AB2B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17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which </w:t>
      </w:r>
      <w:r w:rsidR="00B96F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wa</w:t>
      </w:r>
      <w:r w:rsidR="00E17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 correct</w:t>
      </w:r>
      <w:r w:rsidR="006D31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1718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575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In the bill, S</w:t>
      </w:r>
      <w:r w:rsidR="00717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AP</w:t>
      </w:r>
      <w:r w:rsidR="005575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575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calculated sanctioned demand of MS connection converting sanctioned load divided by 0.9 (Power Factor)</w:t>
      </w:r>
      <w:r w:rsidR="00F356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F03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As such, I am </w:t>
      </w:r>
      <w:r w:rsidR="005575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of the view that the demand surcharge levied to the </w:t>
      </w:r>
      <w:r w:rsidR="00F03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</w:t>
      </w:r>
      <w:r w:rsidR="005575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etitioner is correct.</w:t>
      </w:r>
    </w:p>
    <w:p w:rsidR="009679CF" w:rsidRDefault="009679CF" w:rsidP="001C2FD5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As a sequ</w:t>
      </w:r>
      <w:r w:rsidR="001C2FD5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 of above discussions, it is held that the Petitioner is liable to pay the amount charged due to billi</w:t>
      </w:r>
      <w:r w:rsidR="001C2FD5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 with application of MF as two for the period from 20.02.2014 to 10.04.2017 as per provisions contained in Note given under Regulation 21.5.1 of S</w:t>
      </w:r>
      <w:r w:rsidR="00040B15">
        <w:rPr>
          <w:rFonts w:ascii="Times New Roman" w:hAnsi="Times New Roman" w:cs="Times New Roman"/>
          <w:color w:val="000000" w:themeColor="text1"/>
          <w:sz w:val="28"/>
          <w:szCs w:val="28"/>
        </w:rPr>
        <w:t>upply Code-2014.  However, the 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etitioner is entitled to get rebate of 3% </w:t>
      </w:r>
      <w:r w:rsidR="00040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 account of Transformation losses </w:t>
      </w:r>
      <w:r w:rsidR="00ED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metering is being done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r w:rsidR="00ED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1A3F67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side instead of LT side and also the Power Factor Incentive as per General Schedule of Tariff, but Demand Charge</w:t>
      </w:r>
      <w:r w:rsidR="001B0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</w:t>
      </w:r>
      <w:r w:rsidR="001B0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required to be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levied </w:t>
      </w:r>
      <w:r w:rsidR="00037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wherever Demand increased over and above </w:t>
      </w:r>
      <w:r w:rsidR="001B0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kVA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per </w:t>
      </w:r>
      <w:r w:rsidR="001B0D1E">
        <w:rPr>
          <w:rFonts w:ascii="Times New Roman" w:hAnsi="Times New Roman" w:cs="Times New Roman"/>
          <w:color w:val="000000" w:themeColor="text1"/>
          <w:sz w:val="28"/>
          <w:szCs w:val="28"/>
        </w:rPr>
        <w:t>General Schedule of Tariff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Accordingly, the Respondent is directed to recalculate the demand </w:t>
      </w:r>
      <w:r w:rsidR="00040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as per above directions, </w:t>
      </w:r>
      <w:r w:rsidR="00037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but no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interest / surcharge </w:t>
      </w:r>
      <w:r w:rsidR="00927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 levied as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onus</w:t>
      </w:r>
      <w:r w:rsidR="00125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 applying wrong </w:t>
      </w:r>
      <w:r w:rsidR="00461DBB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 lies with the Responde</w:t>
      </w:r>
      <w:r w:rsidR="00125228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which rectified the omission</w:t>
      </w:r>
      <w:r w:rsidR="00F03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 its own part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after three years.</w:t>
      </w:r>
    </w:p>
    <w:p w:rsidR="009679CF" w:rsidRDefault="009679CF" w:rsidP="001C2FD5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The Appeal is disposed off accordingly.</w:t>
      </w:r>
    </w:p>
    <w:p w:rsidR="00CD2FF8" w:rsidRPr="000C45BD" w:rsidRDefault="00CD2FF8" w:rsidP="00CD2FF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0C45BD">
        <w:rPr>
          <w:rFonts w:ascii="Times New Roman" w:hAnsi="Times New Roman" w:cs="Times New Roman"/>
          <w:sz w:val="28"/>
          <w:szCs w:val="28"/>
        </w:rPr>
        <w:t xml:space="preserve">In case, the </w:t>
      </w:r>
      <w:r w:rsidR="005B1B0E">
        <w:rPr>
          <w:rFonts w:ascii="Times New Roman" w:hAnsi="Times New Roman" w:cs="Times New Roman"/>
          <w:sz w:val="28"/>
          <w:szCs w:val="28"/>
        </w:rPr>
        <w:t>P</w:t>
      </w:r>
      <w:r w:rsidRPr="000C45BD">
        <w:rPr>
          <w:rFonts w:ascii="Times New Roman" w:hAnsi="Times New Roman" w:cs="Times New Roman"/>
          <w:sz w:val="28"/>
          <w:szCs w:val="28"/>
        </w:rPr>
        <w:t xml:space="preserve">etitioner or the Respondent (Licensee) is not satisfied with the above decision, </w:t>
      </w:r>
      <w:r w:rsidR="002D62C4">
        <w:rPr>
          <w:rFonts w:ascii="Times New Roman" w:hAnsi="Times New Roman" w:cs="Times New Roman"/>
          <w:sz w:val="28"/>
          <w:szCs w:val="28"/>
        </w:rPr>
        <w:t>they</w:t>
      </w:r>
      <w:r w:rsidRPr="000C45BD">
        <w:rPr>
          <w:rFonts w:ascii="Times New Roman" w:hAnsi="Times New Roman" w:cs="Times New Roman"/>
          <w:sz w:val="28"/>
          <w:szCs w:val="28"/>
        </w:rPr>
        <w:t xml:space="preserve"> </w:t>
      </w:r>
      <w:r w:rsidR="00040B15">
        <w:rPr>
          <w:rFonts w:ascii="Times New Roman" w:hAnsi="Times New Roman" w:cs="Times New Roman"/>
          <w:sz w:val="28"/>
          <w:szCs w:val="28"/>
        </w:rPr>
        <w:t>are</w:t>
      </w:r>
      <w:r w:rsidRPr="000C45BD">
        <w:rPr>
          <w:rFonts w:ascii="Times New Roman" w:hAnsi="Times New Roman" w:cs="Times New Roman"/>
          <w:sz w:val="28"/>
          <w:szCs w:val="28"/>
        </w:rPr>
        <w:t xml:space="preserve"> at liberty to seek appropriate remedy against this order from the appropriate Bod</w:t>
      </w:r>
      <w:r w:rsidR="00957268">
        <w:rPr>
          <w:rFonts w:ascii="Times New Roman" w:hAnsi="Times New Roman" w:cs="Times New Roman"/>
          <w:sz w:val="28"/>
          <w:szCs w:val="28"/>
        </w:rPr>
        <w:t>ies</w:t>
      </w:r>
      <w:r w:rsidRPr="000C45BD">
        <w:rPr>
          <w:rFonts w:ascii="Times New Roman" w:hAnsi="Times New Roman" w:cs="Times New Roman"/>
          <w:sz w:val="28"/>
          <w:szCs w:val="28"/>
        </w:rPr>
        <w:t xml:space="preserve"> in accordance with </w:t>
      </w:r>
      <w:r w:rsidRPr="000C45BD">
        <w:rPr>
          <w:rFonts w:ascii="Times New Roman" w:hAnsi="Times New Roman" w:cs="Times New Roman"/>
          <w:sz w:val="28"/>
          <w:szCs w:val="28"/>
        </w:rPr>
        <w:lastRenderedPageBreak/>
        <w:t>Regulation 3.28 of Punjab State Electricity Regulatory Commission (Forum &amp; Ombudsman) Regulations –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45BD">
        <w:rPr>
          <w:rFonts w:ascii="Times New Roman" w:hAnsi="Times New Roman" w:cs="Times New Roman"/>
          <w:sz w:val="28"/>
          <w:szCs w:val="28"/>
        </w:rPr>
        <w:t>.</w:t>
      </w:r>
    </w:p>
    <w:p w:rsidR="00CD2FF8" w:rsidRPr="000C45BD" w:rsidRDefault="00CD2FF8" w:rsidP="00CD2FF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C45BD">
        <w:rPr>
          <w:rFonts w:ascii="Times New Roman" w:hAnsi="Times New Roman" w:cs="Times New Roman"/>
          <w:sz w:val="28"/>
          <w:szCs w:val="28"/>
        </w:rPr>
        <w:tab/>
      </w:r>
      <w:r w:rsidRPr="000C45BD">
        <w:rPr>
          <w:rFonts w:ascii="Times New Roman" w:hAnsi="Times New Roman" w:cs="Times New Roman"/>
          <w:sz w:val="28"/>
          <w:szCs w:val="28"/>
        </w:rPr>
        <w:tab/>
      </w:r>
      <w:r w:rsidRPr="000C45BD">
        <w:rPr>
          <w:rFonts w:ascii="Times New Roman" w:hAnsi="Times New Roman" w:cs="Times New Roman"/>
          <w:sz w:val="28"/>
          <w:szCs w:val="28"/>
        </w:rPr>
        <w:tab/>
      </w:r>
      <w:r w:rsidRPr="000C45BD">
        <w:rPr>
          <w:rFonts w:ascii="Times New Roman" w:hAnsi="Times New Roman" w:cs="Times New Roman"/>
          <w:sz w:val="28"/>
          <w:szCs w:val="28"/>
        </w:rPr>
        <w:tab/>
      </w:r>
      <w:r w:rsidRPr="000C45BD">
        <w:rPr>
          <w:rFonts w:ascii="Times New Roman" w:hAnsi="Times New Roman" w:cs="Times New Roman"/>
          <w:sz w:val="28"/>
          <w:szCs w:val="28"/>
        </w:rPr>
        <w:tab/>
      </w:r>
      <w:r w:rsidRPr="000C45BD">
        <w:rPr>
          <w:rFonts w:ascii="Times New Roman" w:hAnsi="Times New Roman" w:cs="Times New Roman"/>
          <w:sz w:val="28"/>
          <w:szCs w:val="28"/>
        </w:rPr>
        <w:tab/>
      </w:r>
      <w:r w:rsidRPr="000C45BD">
        <w:rPr>
          <w:rFonts w:ascii="Times New Roman" w:hAnsi="Times New Roman" w:cs="Times New Roman"/>
          <w:sz w:val="28"/>
          <w:szCs w:val="28"/>
        </w:rPr>
        <w:tab/>
        <w:t>( VIRINDER SINGH)</w:t>
      </w:r>
    </w:p>
    <w:p w:rsidR="00CD2FF8" w:rsidRPr="000C45BD" w:rsidRDefault="00CD2FF8" w:rsidP="00CD2FF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C45BD">
        <w:rPr>
          <w:rFonts w:ascii="Times New Roman" w:hAnsi="Times New Roman" w:cs="Times New Roman"/>
          <w:sz w:val="28"/>
          <w:szCs w:val="28"/>
        </w:rPr>
        <w:tab/>
      </w:r>
      <w:r w:rsidRPr="000C45BD">
        <w:rPr>
          <w:rFonts w:ascii="Times New Roman" w:hAnsi="Times New Roman" w:cs="Times New Roman"/>
          <w:sz w:val="28"/>
          <w:szCs w:val="28"/>
        </w:rPr>
        <w:tab/>
      </w:r>
      <w:r w:rsidRPr="000C45BD">
        <w:rPr>
          <w:rFonts w:ascii="Times New Roman" w:hAnsi="Times New Roman" w:cs="Times New Roman"/>
          <w:sz w:val="28"/>
          <w:szCs w:val="28"/>
        </w:rPr>
        <w:tab/>
      </w:r>
      <w:r w:rsidRPr="000C45BD">
        <w:rPr>
          <w:rFonts w:ascii="Times New Roman" w:hAnsi="Times New Roman" w:cs="Times New Roman"/>
          <w:sz w:val="28"/>
          <w:szCs w:val="28"/>
        </w:rPr>
        <w:tab/>
      </w:r>
      <w:r w:rsidRPr="000C45BD">
        <w:rPr>
          <w:rFonts w:ascii="Times New Roman" w:hAnsi="Times New Roman" w:cs="Times New Roman"/>
          <w:sz w:val="28"/>
          <w:szCs w:val="28"/>
        </w:rPr>
        <w:tab/>
      </w:r>
      <w:r w:rsidRPr="000C45BD">
        <w:rPr>
          <w:rFonts w:ascii="Times New Roman" w:hAnsi="Times New Roman" w:cs="Times New Roman"/>
          <w:sz w:val="28"/>
          <w:szCs w:val="28"/>
        </w:rPr>
        <w:tab/>
      </w:r>
      <w:r w:rsidRPr="000C45BD">
        <w:rPr>
          <w:rFonts w:ascii="Times New Roman" w:hAnsi="Times New Roman" w:cs="Times New Roman"/>
          <w:sz w:val="28"/>
          <w:szCs w:val="28"/>
        </w:rPr>
        <w:tab/>
        <w:t>LokPal (Ombudsman)</w:t>
      </w:r>
    </w:p>
    <w:p w:rsidR="00CD2FF8" w:rsidRPr="000C45BD" w:rsidRDefault="00CD2FF8" w:rsidP="00CD2FF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C45BD">
        <w:rPr>
          <w:rFonts w:ascii="Times New Roman" w:hAnsi="Times New Roman" w:cs="Times New Roman"/>
          <w:sz w:val="28"/>
          <w:szCs w:val="28"/>
        </w:rPr>
        <w:t>Place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45BD">
        <w:rPr>
          <w:rFonts w:ascii="Times New Roman" w:hAnsi="Times New Roman" w:cs="Times New Roman"/>
          <w:sz w:val="28"/>
          <w:szCs w:val="28"/>
        </w:rPr>
        <w:t xml:space="preserve"> SAS Nagar (Mohali)</w:t>
      </w:r>
      <w:r w:rsidRPr="000C45BD">
        <w:rPr>
          <w:rFonts w:ascii="Times New Roman" w:hAnsi="Times New Roman" w:cs="Times New Roman"/>
          <w:sz w:val="28"/>
          <w:szCs w:val="28"/>
        </w:rPr>
        <w:tab/>
      </w:r>
      <w:r w:rsidRPr="000C45BD">
        <w:rPr>
          <w:rFonts w:ascii="Times New Roman" w:hAnsi="Times New Roman" w:cs="Times New Roman"/>
          <w:sz w:val="28"/>
          <w:szCs w:val="28"/>
        </w:rPr>
        <w:tab/>
      </w:r>
      <w:r w:rsidRPr="000C45BD">
        <w:rPr>
          <w:rFonts w:ascii="Times New Roman" w:hAnsi="Times New Roman" w:cs="Times New Roman"/>
          <w:sz w:val="28"/>
          <w:szCs w:val="28"/>
        </w:rPr>
        <w:tab/>
        <w:t>Electricity, Punjab,</w:t>
      </w:r>
    </w:p>
    <w:p w:rsidR="00CD2FF8" w:rsidRPr="000C45BD" w:rsidRDefault="00191EDC" w:rsidP="00CD2FF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2FF8" w:rsidRPr="000C45BD">
        <w:rPr>
          <w:rFonts w:ascii="Times New Roman" w:hAnsi="Times New Roman" w:cs="Times New Roman"/>
          <w:sz w:val="28"/>
          <w:szCs w:val="28"/>
        </w:rPr>
        <w:tab/>
      </w:r>
      <w:r w:rsidR="00CD2FF8" w:rsidRPr="000C45BD">
        <w:rPr>
          <w:rFonts w:ascii="Times New Roman" w:hAnsi="Times New Roman" w:cs="Times New Roman"/>
          <w:sz w:val="28"/>
          <w:szCs w:val="28"/>
        </w:rPr>
        <w:tab/>
      </w:r>
      <w:r w:rsidR="00CD2FF8" w:rsidRPr="000C45BD">
        <w:rPr>
          <w:rFonts w:ascii="Times New Roman" w:hAnsi="Times New Roman" w:cs="Times New Roman"/>
          <w:sz w:val="28"/>
          <w:szCs w:val="28"/>
        </w:rPr>
        <w:tab/>
      </w:r>
      <w:r w:rsidR="00CD2FF8" w:rsidRPr="000C45BD">
        <w:rPr>
          <w:rFonts w:ascii="Times New Roman" w:hAnsi="Times New Roman" w:cs="Times New Roman"/>
          <w:sz w:val="28"/>
          <w:szCs w:val="28"/>
        </w:rPr>
        <w:tab/>
      </w:r>
      <w:r w:rsidR="00CD2FF8" w:rsidRPr="000C45BD">
        <w:rPr>
          <w:rFonts w:ascii="Times New Roman" w:hAnsi="Times New Roman" w:cs="Times New Roman"/>
          <w:sz w:val="28"/>
          <w:szCs w:val="28"/>
        </w:rPr>
        <w:tab/>
      </w:r>
      <w:r w:rsidR="00CD2FF8" w:rsidRPr="000C45BD">
        <w:rPr>
          <w:rFonts w:ascii="Times New Roman" w:hAnsi="Times New Roman" w:cs="Times New Roman"/>
          <w:sz w:val="28"/>
          <w:szCs w:val="28"/>
        </w:rPr>
        <w:tab/>
      </w:r>
      <w:r w:rsidR="00CD2FF8" w:rsidRPr="000C45BD">
        <w:rPr>
          <w:rFonts w:ascii="Times New Roman" w:hAnsi="Times New Roman" w:cs="Times New Roman"/>
          <w:sz w:val="28"/>
          <w:szCs w:val="28"/>
        </w:rPr>
        <w:tab/>
      </w:r>
      <w:r w:rsidR="00CD2FF8" w:rsidRPr="000C45BD">
        <w:rPr>
          <w:rFonts w:ascii="Times New Roman" w:hAnsi="Times New Roman" w:cs="Times New Roman"/>
          <w:sz w:val="28"/>
          <w:szCs w:val="28"/>
        </w:rPr>
        <w:tab/>
      </w:r>
      <w:r w:rsidR="00CD2FF8" w:rsidRPr="000C45BD">
        <w:rPr>
          <w:rFonts w:ascii="Times New Roman" w:hAnsi="Times New Roman" w:cs="Times New Roman"/>
          <w:sz w:val="28"/>
          <w:szCs w:val="28"/>
        </w:rPr>
        <w:tab/>
      </w:r>
      <w:r w:rsidR="00CD2FF8" w:rsidRPr="000C45BD">
        <w:rPr>
          <w:rFonts w:ascii="Times New Roman" w:hAnsi="Times New Roman" w:cs="Times New Roman"/>
          <w:sz w:val="28"/>
          <w:szCs w:val="28"/>
        </w:rPr>
        <w:tab/>
      </w:r>
      <w:r w:rsidR="00CD2FF8" w:rsidRPr="000C45BD">
        <w:rPr>
          <w:rFonts w:ascii="Times New Roman" w:hAnsi="Times New Roman" w:cs="Times New Roman"/>
          <w:sz w:val="28"/>
          <w:szCs w:val="28"/>
        </w:rPr>
        <w:tab/>
      </w:r>
      <w:r w:rsidR="00CD2FF8" w:rsidRPr="000C45BD">
        <w:rPr>
          <w:rFonts w:ascii="Times New Roman" w:hAnsi="Times New Roman" w:cs="Times New Roman"/>
          <w:sz w:val="28"/>
          <w:szCs w:val="28"/>
        </w:rPr>
        <w:tab/>
      </w:r>
    </w:p>
    <w:p w:rsidR="00CD2FF8" w:rsidRPr="000C45BD" w:rsidRDefault="00CD2FF8" w:rsidP="00CD2FF8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964" w:rsidRDefault="00505964" w:rsidP="001C2FD5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296D" w:rsidRPr="00D5296D" w:rsidRDefault="009679CF" w:rsidP="00D5296D">
      <w:pPr>
        <w:pStyle w:val="ListParagraph"/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05CB" w:rsidRDefault="008605CB" w:rsidP="008605CB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605CB" w:rsidRDefault="008605CB" w:rsidP="008605CB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605CB" w:rsidRDefault="008605CB" w:rsidP="008605CB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605CB" w:rsidRDefault="008605CB" w:rsidP="008605CB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605CB" w:rsidRDefault="008605CB" w:rsidP="008605CB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605CB" w:rsidRDefault="008605CB" w:rsidP="008605CB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605CB" w:rsidRDefault="008605CB" w:rsidP="008605CB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A78BF" w:rsidRPr="00E543AC" w:rsidRDefault="003A78BF" w:rsidP="00CE456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8BF" w:rsidRPr="0084394A" w:rsidRDefault="003A78BF" w:rsidP="00CE4563">
      <w:p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A78BF" w:rsidRPr="0084394A" w:rsidRDefault="003A78BF" w:rsidP="00CE4563">
      <w:p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A78BF" w:rsidRPr="0084394A" w:rsidRDefault="003A78BF" w:rsidP="00CE4563">
      <w:p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A78BF" w:rsidRDefault="003A78BF" w:rsidP="00CE456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8BF" w:rsidRDefault="003A78BF" w:rsidP="00CE456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78BF" w:rsidSect="00204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9E9" w:rsidRDefault="00E049E9" w:rsidP="001C6F8A">
      <w:pPr>
        <w:spacing w:after="0" w:line="240" w:lineRule="auto"/>
      </w:pPr>
      <w:r>
        <w:separator/>
      </w:r>
    </w:p>
  </w:endnote>
  <w:endnote w:type="continuationSeparator" w:id="1">
    <w:p w:rsidR="00E049E9" w:rsidRDefault="00E049E9" w:rsidP="001C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C0" w:rsidRDefault="00CA7C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C0" w:rsidRDefault="00CA7C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C0" w:rsidRDefault="00CA7C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9E9" w:rsidRDefault="00E049E9" w:rsidP="001C6F8A">
      <w:pPr>
        <w:spacing w:after="0" w:line="240" w:lineRule="auto"/>
      </w:pPr>
      <w:r>
        <w:separator/>
      </w:r>
    </w:p>
  </w:footnote>
  <w:footnote w:type="continuationSeparator" w:id="1">
    <w:p w:rsidR="00E049E9" w:rsidRDefault="00E049E9" w:rsidP="001C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C0" w:rsidRDefault="00CA7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829" o:spid="_x0000_s20482" type="#_x0000_t75" style="position:absolute;margin-left:0;margin-top:0;width:415.15pt;height:411.7pt;z-index:-251657216;mso-position-horizontal:center;mso-position-horizontal-relative:margin;mso-position-vertical:center;mso-position-vertical-relative:margin" o:allowincell="f">
          <v:imagedata r:id="rId1" o:title="ombudsman  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80547"/>
      <w:docPartObj>
        <w:docPartGallery w:val="Page Numbers (Top of Page)"/>
        <w:docPartUnique/>
      </w:docPartObj>
    </w:sdtPr>
    <w:sdtContent>
      <w:p w:rsidR="00E1732A" w:rsidRDefault="00CA7CC0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2830" o:spid="_x0000_s20483" type="#_x0000_t75" style="position:absolute;left:0;text-align:left;margin-left:0;margin-top:0;width:415.15pt;height:411.7pt;z-index:-251656192;mso-position-horizontal:center;mso-position-horizontal-relative:margin;mso-position-vertical:center;mso-position-vertical-relative:margin" o:allowincell="f">
              <v:imagedata r:id="rId1" o:title="ombudsman  LOGO" gain="19661f" blacklevel="22938f"/>
            </v:shape>
          </w:pict>
        </w:r>
        <w:fldSimple w:instr=" PAGE   \* MERGEFORMAT ">
          <w:r>
            <w:rPr>
              <w:noProof/>
            </w:rPr>
            <w:t>22</w:t>
          </w:r>
        </w:fldSimple>
      </w:p>
    </w:sdtContent>
  </w:sdt>
  <w:p w:rsidR="00E1732A" w:rsidRDefault="00E173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C0" w:rsidRDefault="00CA7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828" o:spid="_x0000_s20481" type="#_x0000_t75" style="position:absolute;margin-left:0;margin-top:0;width:415.15pt;height:411.7pt;z-index:-251658240;mso-position-horizontal:center;mso-position-horizontal-relative:margin;mso-position-vertical:center;mso-position-vertical-relative:margin" o:allowincell="f">
          <v:imagedata r:id="rId1" o:title="ombudsman  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292"/>
    <w:multiLevelType w:val="hybridMultilevel"/>
    <w:tmpl w:val="7AB849AA"/>
    <w:lvl w:ilvl="0" w:tplc="A614C9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C007CC"/>
    <w:multiLevelType w:val="hybridMultilevel"/>
    <w:tmpl w:val="DB06F574"/>
    <w:lvl w:ilvl="0" w:tplc="053648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2459D0"/>
    <w:multiLevelType w:val="hybridMultilevel"/>
    <w:tmpl w:val="4920C99C"/>
    <w:lvl w:ilvl="0" w:tplc="63CC000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3C9276F"/>
    <w:multiLevelType w:val="hybridMultilevel"/>
    <w:tmpl w:val="836C3CEC"/>
    <w:lvl w:ilvl="0" w:tplc="BA304C18">
      <w:start w:val="1"/>
      <w:numFmt w:val="upperRoman"/>
      <w:lvlText w:val="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49CF"/>
    <w:rsid w:val="00003777"/>
    <w:rsid w:val="000062A7"/>
    <w:rsid w:val="00014BD2"/>
    <w:rsid w:val="000214B8"/>
    <w:rsid w:val="00021D7B"/>
    <w:rsid w:val="00027893"/>
    <w:rsid w:val="0003091C"/>
    <w:rsid w:val="00030A2B"/>
    <w:rsid w:val="00030DE3"/>
    <w:rsid w:val="00032FC5"/>
    <w:rsid w:val="000372DA"/>
    <w:rsid w:val="00037617"/>
    <w:rsid w:val="00040B15"/>
    <w:rsid w:val="00043EFD"/>
    <w:rsid w:val="00051F84"/>
    <w:rsid w:val="00053BC4"/>
    <w:rsid w:val="000562CF"/>
    <w:rsid w:val="000663D5"/>
    <w:rsid w:val="000665AD"/>
    <w:rsid w:val="00066613"/>
    <w:rsid w:val="000673D7"/>
    <w:rsid w:val="00067C71"/>
    <w:rsid w:val="00074058"/>
    <w:rsid w:val="00083D5F"/>
    <w:rsid w:val="00085E22"/>
    <w:rsid w:val="000860E2"/>
    <w:rsid w:val="000875E3"/>
    <w:rsid w:val="00090B19"/>
    <w:rsid w:val="00094BA4"/>
    <w:rsid w:val="000A0637"/>
    <w:rsid w:val="000A0841"/>
    <w:rsid w:val="000A21F3"/>
    <w:rsid w:val="000A2A51"/>
    <w:rsid w:val="000A2C3D"/>
    <w:rsid w:val="000A48D7"/>
    <w:rsid w:val="000A7F98"/>
    <w:rsid w:val="000B18A7"/>
    <w:rsid w:val="000B3173"/>
    <w:rsid w:val="000B386E"/>
    <w:rsid w:val="000B5264"/>
    <w:rsid w:val="000B5F64"/>
    <w:rsid w:val="000B6FD7"/>
    <w:rsid w:val="000C0B14"/>
    <w:rsid w:val="000C27ED"/>
    <w:rsid w:val="000C4416"/>
    <w:rsid w:val="000C6F84"/>
    <w:rsid w:val="000C756B"/>
    <w:rsid w:val="000D0947"/>
    <w:rsid w:val="000D13B5"/>
    <w:rsid w:val="000D1E82"/>
    <w:rsid w:val="000D6121"/>
    <w:rsid w:val="000D6AA0"/>
    <w:rsid w:val="000E07F4"/>
    <w:rsid w:val="000E2272"/>
    <w:rsid w:val="000E4409"/>
    <w:rsid w:val="000E48C8"/>
    <w:rsid w:val="000E6D16"/>
    <w:rsid w:val="00100FE0"/>
    <w:rsid w:val="00101758"/>
    <w:rsid w:val="0010286A"/>
    <w:rsid w:val="00110A34"/>
    <w:rsid w:val="001138A0"/>
    <w:rsid w:val="00121475"/>
    <w:rsid w:val="00125228"/>
    <w:rsid w:val="00127823"/>
    <w:rsid w:val="00130ABE"/>
    <w:rsid w:val="00137B33"/>
    <w:rsid w:val="00143F3D"/>
    <w:rsid w:val="00146C87"/>
    <w:rsid w:val="0014781B"/>
    <w:rsid w:val="00155789"/>
    <w:rsid w:val="0016353C"/>
    <w:rsid w:val="001642FD"/>
    <w:rsid w:val="001678E9"/>
    <w:rsid w:val="001709A5"/>
    <w:rsid w:val="0017153C"/>
    <w:rsid w:val="00171872"/>
    <w:rsid w:val="00174C14"/>
    <w:rsid w:val="001811EE"/>
    <w:rsid w:val="00183CA4"/>
    <w:rsid w:val="0018549B"/>
    <w:rsid w:val="00191EDC"/>
    <w:rsid w:val="00192A4C"/>
    <w:rsid w:val="00194CC7"/>
    <w:rsid w:val="00195295"/>
    <w:rsid w:val="001956EF"/>
    <w:rsid w:val="001A1F92"/>
    <w:rsid w:val="001A3F67"/>
    <w:rsid w:val="001B0844"/>
    <w:rsid w:val="001B0D1E"/>
    <w:rsid w:val="001B1138"/>
    <w:rsid w:val="001B20AF"/>
    <w:rsid w:val="001B4484"/>
    <w:rsid w:val="001B520C"/>
    <w:rsid w:val="001C0716"/>
    <w:rsid w:val="001C19BC"/>
    <w:rsid w:val="001C2FD5"/>
    <w:rsid w:val="001C3BDD"/>
    <w:rsid w:val="001C4D04"/>
    <w:rsid w:val="001C5320"/>
    <w:rsid w:val="001C5BD9"/>
    <w:rsid w:val="001C6658"/>
    <w:rsid w:val="001C6F8A"/>
    <w:rsid w:val="001D200F"/>
    <w:rsid w:val="001D531A"/>
    <w:rsid w:val="001D542D"/>
    <w:rsid w:val="001D6FFD"/>
    <w:rsid w:val="001D7C97"/>
    <w:rsid w:val="001E4AC2"/>
    <w:rsid w:val="001F0E50"/>
    <w:rsid w:val="001F6583"/>
    <w:rsid w:val="00200A23"/>
    <w:rsid w:val="002049CF"/>
    <w:rsid w:val="002064EB"/>
    <w:rsid w:val="00206629"/>
    <w:rsid w:val="002126F3"/>
    <w:rsid w:val="0021459D"/>
    <w:rsid w:val="00216B73"/>
    <w:rsid w:val="0022182C"/>
    <w:rsid w:val="00222203"/>
    <w:rsid w:val="00223A3A"/>
    <w:rsid w:val="00224D3B"/>
    <w:rsid w:val="002268FE"/>
    <w:rsid w:val="0023018C"/>
    <w:rsid w:val="00234626"/>
    <w:rsid w:val="00235426"/>
    <w:rsid w:val="00244C18"/>
    <w:rsid w:val="002475DB"/>
    <w:rsid w:val="00247BF2"/>
    <w:rsid w:val="002500E7"/>
    <w:rsid w:val="00250DEF"/>
    <w:rsid w:val="00251068"/>
    <w:rsid w:val="002576C2"/>
    <w:rsid w:val="00260F93"/>
    <w:rsid w:val="00261EE9"/>
    <w:rsid w:val="00267CE7"/>
    <w:rsid w:val="00272A75"/>
    <w:rsid w:val="00272E19"/>
    <w:rsid w:val="00275B96"/>
    <w:rsid w:val="00275F74"/>
    <w:rsid w:val="00280390"/>
    <w:rsid w:val="002857B7"/>
    <w:rsid w:val="00286C5A"/>
    <w:rsid w:val="00294291"/>
    <w:rsid w:val="0029635D"/>
    <w:rsid w:val="002A0C51"/>
    <w:rsid w:val="002A22F9"/>
    <w:rsid w:val="002A6272"/>
    <w:rsid w:val="002A783D"/>
    <w:rsid w:val="002B2DB9"/>
    <w:rsid w:val="002C23BF"/>
    <w:rsid w:val="002C5D8E"/>
    <w:rsid w:val="002D164F"/>
    <w:rsid w:val="002D387D"/>
    <w:rsid w:val="002D5488"/>
    <w:rsid w:val="002D62C4"/>
    <w:rsid w:val="002E220A"/>
    <w:rsid w:val="002E5EA4"/>
    <w:rsid w:val="002F3520"/>
    <w:rsid w:val="002F430E"/>
    <w:rsid w:val="002F681F"/>
    <w:rsid w:val="00300356"/>
    <w:rsid w:val="003106F4"/>
    <w:rsid w:val="00310891"/>
    <w:rsid w:val="0031763B"/>
    <w:rsid w:val="00321423"/>
    <w:rsid w:val="00322318"/>
    <w:rsid w:val="00332263"/>
    <w:rsid w:val="003377E4"/>
    <w:rsid w:val="00346570"/>
    <w:rsid w:val="003466DA"/>
    <w:rsid w:val="0035254B"/>
    <w:rsid w:val="0035258D"/>
    <w:rsid w:val="00354403"/>
    <w:rsid w:val="00354CE3"/>
    <w:rsid w:val="00362131"/>
    <w:rsid w:val="003644C4"/>
    <w:rsid w:val="0036594F"/>
    <w:rsid w:val="00383D4E"/>
    <w:rsid w:val="00383FD1"/>
    <w:rsid w:val="0039062F"/>
    <w:rsid w:val="00393278"/>
    <w:rsid w:val="003A0860"/>
    <w:rsid w:val="003A37DF"/>
    <w:rsid w:val="003A3939"/>
    <w:rsid w:val="003A585E"/>
    <w:rsid w:val="003A6D1D"/>
    <w:rsid w:val="003A78BF"/>
    <w:rsid w:val="003B1CF2"/>
    <w:rsid w:val="003B3D54"/>
    <w:rsid w:val="003B6E61"/>
    <w:rsid w:val="003C0B63"/>
    <w:rsid w:val="003C3082"/>
    <w:rsid w:val="003C4352"/>
    <w:rsid w:val="003C49E0"/>
    <w:rsid w:val="003C5BB3"/>
    <w:rsid w:val="003C5CB3"/>
    <w:rsid w:val="003C6F21"/>
    <w:rsid w:val="003C7863"/>
    <w:rsid w:val="003D1E34"/>
    <w:rsid w:val="003D3E4E"/>
    <w:rsid w:val="003D4937"/>
    <w:rsid w:val="003D587D"/>
    <w:rsid w:val="003D6A75"/>
    <w:rsid w:val="003D79A0"/>
    <w:rsid w:val="003E3092"/>
    <w:rsid w:val="003E365F"/>
    <w:rsid w:val="003E5513"/>
    <w:rsid w:val="003E5BF8"/>
    <w:rsid w:val="003E5CC5"/>
    <w:rsid w:val="003E73FC"/>
    <w:rsid w:val="003F0D36"/>
    <w:rsid w:val="003F0F73"/>
    <w:rsid w:val="003F1387"/>
    <w:rsid w:val="003F5399"/>
    <w:rsid w:val="00403D16"/>
    <w:rsid w:val="00405921"/>
    <w:rsid w:val="00406354"/>
    <w:rsid w:val="0041257C"/>
    <w:rsid w:val="0041337D"/>
    <w:rsid w:val="00415A0A"/>
    <w:rsid w:val="0042044C"/>
    <w:rsid w:val="00420EF4"/>
    <w:rsid w:val="00421B25"/>
    <w:rsid w:val="00421DEF"/>
    <w:rsid w:val="004228FB"/>
    <w:rsid w:val="004267E3"/>
    <w:rsid w:val="00436035"/>
    <w:rsid w:val="00440C75"/>
    <w:rsid w:val="0044146F"/>
    <w:rsid w:val="00443546"/>
    <w:rsid w:val="00443BD2"/>
    <w:rsid w:val="00447A76"/>
    <w:rsid w:val="00450CB7"/>
    <w:rsid w:val="00451FE0"/>
    <w:rsid w:val="00454D89"/>
    <w:rsid w:val="0045778D"/>
    <w:rsid w:val="0046054B"/>
    <w:rsid w:val="0046164F"/>
    <w:rsid w:val="00461DBB"/>
    <w:rsid w:val="00463BA4"/>
    <w:rsid w:val="004752F1"/>
    <w:rsid w:val="0048144E"/>
    <w:rsid w:val="00482013"/>
    <w:rsid w:val="00482D47"/>
    <w:rsid w:val="00484445"/>
    <w:rsid w:val="004911B3"/>
    <w:rsid w:val="004943C7"/>
    <w:rsid w:val="004961D2"/>
    <w:rsid w:val="004977EC"/>
    <w:rsid w:val="004A0559"/>
    <w:rsid w:val="004A073D"/>
    <w:rsid w:val="004A0EC1"/>
    <w:rsid w:val="004A2B6E"/>
    <w:rsid w:val="004A3938"/>
    <w:rsid w:val="004B4415"/>
    <w:rsid w:val="004C3783"/>
    <w:rsid w:val="004C74E7"/>
    <w:rsid w:val="004D0980"/>
    <w:rsid w:val="004D1914"/>
    <w:rsid w:val="004D1FCF"/>
    <w:rsid w:val="004D482B"/>
    <w:rsid w:val="004D6BEB"/>
    <w:rsid w:val="004E41BE"/>
    <w:rsid w:val="004E4D61"/>
    <w:rsid w:val="004E62BC"/>
    <w:rsid w:val="004E7DE7"/>
    <w:rsid w:val="004F344E"/>
    <w:rsid w:val="004F47F6"/>
    <w:rsid w:val="004F508E"/>
    <w:rsid w:val="004F5105"/>
    <w:rsid w:val="004F53DF"/>
    <w:rsid w:val="004F7BA3"/>
    <w:rsid w:val="0050244F"/>
    <w:rsid w:val="00502D78"/>
    <w:rsid w:val="00504283"/>
    <w:rsid w:val="005056F1"/>
    <w:rsid w:val="00505964"/>
    <w:rsid w:val="0050645A"/>
    <w:rsid w:val="005072CC"/>
    <w:rsid w:val="00512436"/>
    <w:rsid w:val="005142D6"/>
    <w:rsid w:val="0052199A"/>
    <w:rsid w:val="00524C3F"/>
    <w:rsid w:val="00525018"/>
    <w:rsid w:val="00526DDB"/>
    <w:rsid w:val="00530C85"/>
    <w:rsid w:val="00544BA2"/>
    <w:rsid w:val="0055127F"/>
    <w:rsid w:val="0055255B"/>
    <w:rsid w:val="0055758D"/>
    <w:rsid w:val="00557E98"/>
    <w:rsid w:val="005632D9"/>
    <w:rsid w:val="00563F28"/>
    <w:rsid w:val="00566B8B"/>
    <w:rsid w:val="005744BC"/>
    <w:rsid w:val="005813F5"/>
    <w:rsid w:val="00585BF9"/>
    <w:rsid w:val="005866FD"/>
    <w:rsid w:val="00594725"/>
    <w:rsid w:val="00595108"/>
    <w:rsid w:val="005965D3"/>
    <w:rsid w:val="005A343E"/>
    <w:rsid w:val="005A7417"/>
    <w:rsid w:val="005B0703"/>
    <w:rsid w:val="005B09C4"/>
    <w:rsid w:val="005B1B0E"/>
    <w:rsid w:val="005B1B5C"/>
    <w:rsid w:val="005B69BC"/>
    <w:rsid w:val="005B69E3"/>
    <w:rsid w:val="005C0223"/>
    <w:rsid w:val="005C1665"/>
    <w:rsid w:val="005C4FDE"/>
    <w:rsid w:val="005D0234"/>
    <w:rsid w:val="005D186A"/>
    <w:rsid w:val="005E6168"/>
    <w:rsid w:val="005E6EEA"/>
    <w:rsid w:val="005E6FBD"/>
    <w:rsid w:val="005F792E"/>
    <w:rsid w:val="00600EF9"/>
    <w:rsid w:val="00607D93"/>
    <w:rsid w:val="00613110"/>
    <w:rsid w:val="00613C62"/>
    <w:rsid w:val="00615701"/>
    <w:rsid w:val="00616E14"/>
    <w:rsid w:val="00620B46"/>
    <w:rsid w:val="00623603"/>
    <w:rsid w:val="00630FBD"/>
    <w:rsid w:val="00631B1F"/>
    <w:rsid w:val="006370EB"/>
    <w:rsid w:val="00641C7C"/>
    <w:rsid w:val="00655828"/>
    <w:rsid w:val="006621B3"/>
    <w:rsid w:val="00664F44"/>
    <w:rsid w:val="00676316"/>
    <w:rsid w:val="00682733"/>
    <w:rsid w:val="00684170"/>
    <w:rsid w:val="00687152"/>
    <w:rsid w:val="0068736C"/>
    <w:rsid w:val="00694A1E"/>
    <w:rsid w:val="006950ED"/>
    <w:rsid w:val="00696C26"/>
    <w:rsid w:val="00697073"/>
    <w:rsid w:val="006A0318"/>
    <w:rsid w:val="006A08BA"/>
    <w:rsid w:val="006A4693"/>
    <w:rsid w:val="006B37C6"/>
    <w:rsid w:val="006B6FAA"/>
    <w:rsid w:val="006C6B7E"/>
    <w:rsid w:val="006D307A"/>
    <w:rsid w:val="006D31BF"/>
    <w:rsid w:val="006D347B"/>
    <w:rsid w:val="006D587B"/>
    <w:rsid w:val="006F0E20"/>
    <w:rsid w:val="00700FEF"/>
    <w:rsid w:val="0070316D"/>
    <w:rsid w:val="00703488"/>
    <w:rsid w:val="0071017C"/>
    <w:rsid w:val="007109A6"/>
    <w:rsid w:val="0071202A"/>
    <w:rsid w:val="007170D3"/>
    <w:rsid w:val="0072070C"/>
    <w:rsid w:val="00721C3D"/>
    <w:rsid w:val="00726983"/>
    <w:rsid w:val="00731BE1"/>
    <w:rsid w:val="00734CF2"/>
    <w:rsid w:val="0073509F"/>
    <w:rsid w:val="00736A22"/>
    <w:rsid w:val="007405DF"/>
    <w:rsid w:val="00752867"/>
    <w:rsid w:val="00753576"/>
    <w:rsid w:val="00756881"/>
    <w:rsid w:val="0076022B"/>
    <w:rsid w:val="00760DF1"/>
    <w:rsid w:val="00761F4B"/>
    <w:rsid w:val="00766EF6"/>
    <w:rsid w:val="00777BFA"/>
    <w:rsid w:val="00777F99"/>
    <w:rsid w:val="007813C7"/>
    <w:rsid w:val="00785A97"/>
    <w:rsid w:val="00786AEA"/>
    <w:rsid w:val="00790CAD"/>
    <w:rsid w:val="00790CE7"/>
    <w:rsid w:val="00794158"/>
    <w:rsid w:val="00796F45"/>
    <w:rsid w:val="007A1836"/>
    <w:rsid w:val="007A1FAF"/>
    <w:rsid w:val="007A54D5"/>
    <w:rsid w:val="007A6D69"/>
    <w:rsid w:val="007A78B3"/>
    <w:rsid w:val="007B1E69"/>
    <w:rsid w:val="007B611F"/>
    <w:rsid w:val="007B73B6"/>
    <w:rsid w:val="007B7ADB"/>
    <w:rsid w:val="007C2A04"/>
    <w:rsid w:val="007D02B7"/>
    <w:rsid w:val="007D2FFD"/>
    <w:rsid w:val="007D5232"/>
    <w:rsid w:val="007E04BB"/>
    <w:rsid w:val="007E3875"/>
    <w:rsid w:val="007E3BDD"/>
    <w:rsid w:val="007F0AF0"/>
    <w:rsid w:val="007F3ADF"/>
    <w:rsid w:val="007F4D3B"/>
    <w:rsid w:val="007F5716"/>
    <w:rsid w:val="00806079"/>
    <w:rsid w:val="00806BFA"/>
    <w:rsid w:val="0080773C"/>
    <w:rsid w:val="00810AB3"/>
    <w:rsid w:val="00825927"/>
    <w:rsid w:val="00830FE0"/>
    <w:rsid w:val="0083158C"/>
    <w:rsid w:val="00834352"/>
    <w:rsid w:val="00835898"/>
    <w:rsid w:val="008434D0"/>
    <w:rsid w:val="008437C2"/>
    <w:rsid w:val="0084394A"/>
    <w:rsid w:val="008602CA"/>
    <w:rsid w:val="008605CB"/>
    <w:rsid w:val="00861CF2"/>
    <w:rsid w:val="00863248"/>
    <w:rsid w:val="0086390C"/>
    <w:rsid w:val="00875AD8"/>
    <w:rsid w:val="008802F0"/>
    <w:rsid w:val="00880A60"/>
    <w:rsid w:val="00886B7A"/>
    <w:rsid w:val="008926FB"/>
    <w:rsid w:val="0089366B"/>
    <w:rsid w:val="0089397D"/>
    <w:rsid w:val="00893B6A"/>
    <w:rsid w:val="008959CA"/>
    <w:rsid w:val="00896E61"/>
    <w:rsid w:val="008A1DAC"/>
    <w:rsid w:val="008A7BCA"/>
    <w:rsid w:val="008B2A66"/>
    <w:rsid w:val="008B37EB"/>
    <w:rsid w:val="008B4111"/>
    <w:rsid w:val="008C05F7"/>
    <w:rsid w:val="008C1334"/>
    <w:rsid w:val="008C4A16"/>
    <w:rsid w:val="008C57C1"/>
    <w:rsid w:val="008C58E5"/>
    <w:rsid w:val="008D07CA"/>
    <w:rsid w:val="008D0A8F"/>
    <w:rsid w:val="008D37F1"/>
    <w:rsid w:val="008D5717"/>
    <w:rsid w:val="008E1B60"/>
    <w:rsid w:val="008E1F7A"/>
    <w:rsid w:val="008E2636"/>
    <w:rsid w:val="008E3044"/>
    <w:rsid w:val="008E3730"/>
    <w:rsid w:val="008E4215"/>
    <w:rsid w:val="008E7050"/>
    <w:rsid w:val="008F4F1F"/>
    <w:rsid w:val="008F532F"/>
    <w:rsid w:val="00900FE4"/>
    <w:rsid w:val="009014A7"/>
    <w:rsid w:val="00901842"/>
    <w:rsid w:val="009024B8"/>
    <w:rsid w:val="00910A49"/>
    <w:rsid w:val="00915E4A"/>
    <w:rsid w:val="0092313F"/>
    <w:rsid w:val="00924B5F"/>
    <w:rsid w:val="00925449"/>
    <w:rsid w:val="00927E3D"/>
    <w:rsid w:val="00930C55"/>
    <w:rsid w:val="00945599"/>
    <w:rsid w:val="009467BA"/>
    <w:rsid w:val="00951A1F"/>
    <w:rsid w:val="00953E00"/>
    <w:rsid w:val="0095571E"/>
    <w:rsid w:val="00957268"/>
    <w:rsid w:val="0096056C"/>
    <w:rsid w:val="00962669"/>
    <w:rsid w:val="00962F0E"/>
    <w:rsid w:val="009679CF"/>
    <w:rsid w:val="00970683"/>
    <w:rsid w:val="009725D9"/>
    <w:rsid w:val="00977F8B"/>
    <w:rsid w:val="00980726"/>
    <w:rsid w:val="00981D07"/>
    <w:rsid w:val="009837FF"/>
    <w:rsid w:val="00984DDE"/>
    <w:rsid w:val="0098718E"/>
    <w:rsid w:val="00987E2D"/>
    <w:rsid w:val="009919EB"/>
    <w:rsid w:val="00993C94"/>
    <w:rsid w:val="00997564"/>
    <w:rsid w:val="009A3115"/>
    <w:rsid w:val="009A4F6F"/>
    <w:rsid w:val="009A5236"/>
    <w:rsid w:val="009A55E3"/>
    <w:rsid w:val="009A7E7C"/>
    <w:rsid w:val="009B1599"/>
    <w:rsid w:val="009B1E09"/>
    <w:rsid w:val="009B3EF4"/>
    <w:rsid w:val="009C1703"/>
    <w:rsid w:val="009C180F"/>
    <w:rsid w:val="009C26DC"/>
    <w:rsid w:val="009D1D06"/>
    <w:rsid w:val="009E06CE"/>
    <w:rsid w:val="009E73E9"/>
    <w:rsid w:val="009F1D47"/>
    <w:rsid w:val="009F74CE"/>
    <w:rsid w:val="00A03E53"/>
    <w:rsid w:val="00A06C14"/>
    <w:rsid w:val="00A07760"/>
    <w:rsid w:val="00A07F25"/>
    <w:rsid w:val="00A10D86"/>
    <w:rsid w:val="00A1534A"/>
    <w:rsid w:val="00A16B3F"/>
    <w:rsid w:val="00A2016B"/>
    <w:rsid w:val="00A214FE"/>
    <w:rsid w:val="00A257F8"/>
    <w:rsid w:val="00A3431F"/>
    <w:rsid w:val="00A37463"/>
    <w:rsid w:val="00A41FF4"/>
    <w:rsid w:val="00A42410"/>
    <w:rsid w:val="00A43B2E"/>
    <w:rsid w:val="00A44A0A"/>
    <w:rsid w:val="00A45B3F"/>
    <w:rsid w:val="00A4786A"/>
    <w:rsid w:val="00A50D92"/>
    <w:rsid w:val="00A5298F"/>
    <w:rsid w:val="00A52A7E"/>
    <w:rsid w:val="00A53CD8"/>
    <w:rsid w:val="00A57739"/>
    <w:rsid w:val="00A639FF"/>
    <w:rsid w:val="00A64D96"/>
    <w:rsid w:val="00A67728"/>
    <w:rsid w:val="00A727BC"/>
    <w:rsid w:val="00A7471A"/>
    <w:rsid w:val="00A758BB"/>
    <w:rsid w:val="00A76631"/>
    <w:rsid w:val="00A77120"/>
    <w:rsid w:val="00A83051"/>
    <w:rsid w:val="00A8339E"/>
    <w:rsid w:val="00A9391A"/>
    <w:rsid w:val="00A950DB"/>
    <w:rsid w:val="00A95DC0"/>
    <w:rsid w:val="00A961D9"/>
    <w:rsid w:val="00A9685F"/>
    <w:rsid w:val="00AA1074"/>
    <w:rsid w:val="00AA305D"/>
    <w:rsid w:val="00AA491D"/>
    <w:rsid w:val="00AA4CCD"/>
    <w:rsid w:val="00AB0452"/>
    <w:rsid w:val="00AB16B8"/>
    <w:rsid w:val="00AB2BEC"/>
    <w:rsid w:val="00AB2CF0"/>
    <w:rsid w:val="00AB5157"/>
    <w:rsid w:val="00AB5B75"/>
    <w:rsid w:val="00AB69AB"/>
    <w:rsid w:val="00AB7CBB"/>
    <w:rsid w:val="00AC02C0"/>
    <w:rsid w:val="00AC0387"/>
    <w:rsid w:val="00AD192B"/>
    <w:rsid w:val="00AD52A5"/>
    <w:rsid w:val="00AE5050"/>
    <w:rsid w:val="00AF54E3"/>
    <w:rsid w:val="00AF5F10"/>
    <w:rsid w:val="00AF708D"/>
    <w:rsid w:val="00B0239F"/>
    <w:rsid w:val="00B10A01"/>
    <w:rsid w:val="00B10A93"/>
    <w:rsid w:val="00B10F90"/>
    <w:rsid w:val="00B16741"/>
    <w:rsid w:val="00B1754F"/>
    <w:rsid w:val="00B22128"/>
    <w:rsid w:val="00B25F13"/>
    <w:rsid w:val="00B3647A"/>
    <w:rsid w:val="00B3743B"/>
    <w:rsid w:val="00B4690B"/>
    <w:rsid w:val="00B51230"/>
    <w:rsid w:val="00B52011"/>
    <w:rsid w:val="00B56974"/>
    <w:rsid w:val="00B70B95"/>
    <w:rsid w:val="00B929AE"/>
    <w:rsid w:val="00B96F60"/>
    <w:rsid w:val="00BA2883"/>
    <w:rsid w:val="00BA2962"/>
    <w:rsid w:val="00BA5279"/>
    <w:rsid w:val="00BA6A38"/>
    <w:rsid w:val="00BA7B6B"/>
    <w:rsid w:val="00BB525C"/>
    <w:rsid w:val="00BB53CE"/>
    <w:rsid w:val="00BB5F51"/>
    <w:rsid w:val="00BB77D5"/>
    <w:rsid w:val="00BC1C1C"/>
    <w:rsid w:val="00BC33E8"/>
    <w:rsid w:val="00BD1E98"/>
    <w:rsid w:val="00BD36CC"/>
    <w:rsid w:val="00BD37D4"/>
    <w:rsid w:val="00BD5F3C"/>
    <w:rsid w:val="00BD788C"/>
    <w:rsid w:val="00BE06F3"/>
    <w:rsid w:val="00BE34C9"/>
    <w:rsid w:val="00BE5042"/>
    <w:rsid w:val="00BE779A"/>
    <w:rsid w:val="00BF494A"/>
    <w:rsid w:val="00C007A5"/>
    <w:rsid w:val="00C0133B"/>
    <w:rsid w:val="00C06D9E"/>
    <w:rsid w:val="00C13069"/>
    <w:rsid w:val="00C1419B"/>
    <w:rsid w:val="00C150B8"/>
    <w:rsid w:val="00C166C2"/>
    <w:rsid w:val="00C16F16"/>
    <w:rsid w:val="00C17193"/>
    <w:rsid w:val="00C239EC"/>
    <w:rsid w:val="00C26A09"/>
    <w:rsid w:val="00C26E47"/>
    <w:rsid w:val="00C272EE"/>
    <w:rsid w:val="00C27526"/>
    <w:rsid w:val="00C341F9"/>
    <w:rsid w:val="00C358E5"/>
    <w:rsid w:val="00C360A4"/>
    <w:rsid w:val="00C56444"/>
    <w:rsid w:val="00C61141"/>
    <w:rsid w:val="00C62698"/>
    <w:rsid w:val="00C62E48"/>
    <w:rsid w:val="00C65FDA"/>
    <w:rsid w:val="00C70DCD"/>
    <w:rsid w:val="00C71068"/>
    <w:rsid w:val="00C7432E"/>
    <w:rsid w:val="00C85B3C"/>
    <w:rsid w:val="00C93744"/>
    <w:rsid w:val="00C960EF"/>
    <w:rsid w:val="00CA1221"/>
    <w:rsid w:val="00CA227E"/>
    <w:rsid w:val="00CA3970"/>
    <w:rsid w:val="00CA5525"/>
    <w:rsid w:val="00CA67FB"/>
    <w:rsid w:val="00CA6DCC"/>
    <w:rsid w:val="00CA7CC0"/>
    <w:rsid w:val="00CB080C"/>
    <w:rsid w:val="00CB0B25"/>
    <w:rsid w:val="00CB2C99"/>
    <w:rsid w:val="00CB2F5F"/>
    <w:rsid w:val="00CB3C00"/>
    <w:rsid w:val="00CB3EF4"/>
    <w:rsid w:val="00CB41AA"/>
    <w:rsid w:val="00CC7CDD"/>
    <w:rsid w:val="00CD2FF8"/>
    <w:rsid w:val="00CD5A22"/>
    <w:rsid w:val="00CD714F"/>
    <w:rsid w:val="00CE1AE1"/>
    <w:rsid w:val="00CE4563"/>
    <w:rsid w:val="00CF3C76"/>
    <w:rsid w:val="00D01D9D"/>
    <w:rsid w:val="00D02BD6"/>
    <w:rsid w:val="00D058D3"/>
    <w:rsid w:val="00D14471"/>
    <w:rsid w:val="00D14B43"/>
    <w:rsid w:val="00D17A27"/>
    <w:rsid w:val="00D17D18"/>
    <w:rsid w:val="00D22BB1"/>
    <w:rsid w:val="00D2420D"/>
    <w:rsid w:val="00D374F1"/>
    <w:rsid w:val="00D37916"/>
    <w:rsid w:val="00D40332"/>
    <w:rsid w:val="00D44D24"/>
    <w:rsid w:val="00D453A9"/>
    <w:rsid w:val="00D46802"/>
    <w:rsid w:val="00D476B0"/>
    <w:rsid w:val="00D5217C"/>
    <w:rsid w:val="00D5296D"/>
    <w:rsid w:val="00D52AF6"/>
    <w:rsid w:val="00D54759"/>
    <w:rsid w:val="00D572F1"/>
    <w:rsid w:val="00D6070A"/>
    <w:rsid w:val="00D610E4"/>
    <w:rsid w:val="00D61EFB"/>
    <w:rsid w:val="00D63584"/>
    <w:rsid w:val="00D63DB2"/>
    <w:rsid w:val="00D67C00"/>
    <w:rsid w:val="00D71348"/>
    <w:rsid w:val="00D73E38"/>
    <w:rsid w:val="00D76AEE"/>
    <w:rsid w:val="00D86E44"/>
    <w:rsid w:val="00D87994"/>
    <w:rsid w:val="00D90C02"/>
    <w:rsid w:val="00D96010"/>
    <w:rsid w:val="00D97036"/>
    <w:rsid w:val="00DA1176"/>
    <w:rsid w:val="00DA218F"/>
    <w:rsid w:val="00DA4663"/>
    <w:rsid w:val="00DB3A66"/>
    <w:rsid w:val="00DB3FB1"/>
    <w:rsid w:val="00DB4E6A"/>
    <w:rsid w:val="00DB7FE8"/>
    <w:rsid w:val="00DC2961"/>
    <w:rsid w:val="00DD100F"/>
    <w:rsid w:val="00DD2647"/>
    <w:rsid w:val="00DE12A1"/>
    <w:rsid w:val="00DE1618"/>
    <w:rsid w:val="00DE2FFA"/>
    <w:rsid w:val="00DE360C"/>
    <w:rsid w:val="00DF4580"/>
    <w:rsid w:val="00E0008F"/>
    <w:rsid w:val="00E00C6C"/>
    <w:rsid w:val="00E0194C"/>
    <w:rsid w:val="00E049E9"/>
    <w:rsid w:val="00E10564"/>
    <w:rsid w:val="00E13079"/>
    <w:rsid w:val="00E14511"/>
    <w:rsid w:val="00E16BE4"/>
    <w:rsid w:val="00E1732A"/>
    <w:rsid w:val="00E17C9A"/>
    <w:rsid w:val="00E224C8"/>
    <w:rsid w:val="00E23A54"/>
    <w:rsid w:val="00E23C04"/>
    <w:rsid w:val="00E3077A"/>
    <w:rsid w:val="00E316DF"/>
    <w:rsid w:val="00E353E2"/>
    <w:rsid w:val="00E42611"/>
    <w:rsid w:val="00E44281"/>
    <w:rsid w:val="00E5038E"/>
    <w:rsid w:val="00E509D2"/>
    <w:rsid w:val="00E527F9"/>
    <w:rsid w:val="00E52F64"/>
    <w:rsid w:val="00E53251"/>
    <w:rsid w:val="00E541DD"/>
    <w:rsid w:val="00E543AC"/>
    <w:rsid w:val="00E55240"/>
    <w:rsid w:val="00E5533C"/>
    <w:rsid w:val="00E579EE"/>
    <w:rsid w:val="00E63BB0"/>
    <w:rsid w:val="00E67865"/>
    <w:rsid w:val="00E7695E"/>
    <w:rsid w:val="00E76CFB"/>
    <w:rsid w:val="00E87221"/>
    <w:rsid w:val="00E90852"/>
    <w:rsid w:val="00E92868"/>
    <w:rsid w:val="00EA3A3D"/>
    <w:rsid w:val="00EA745D"/>
    <w:rsid w:val="00EA74D8"/>
    <w:rsid w:val="00EB277D"/>
    <w:rsid w:val="00EB6C5D"/>
    <w:rsid w:val="00EC3E3C"/>
    <w:rsid w:val="00ED2134"/>
    <w:rsid w:val="00ED2752"/>
    <w:rsid w:val="00ED388A"/>
    <w:rsid w:val="00ED48CE"/>
    <w:rsid w:val="00ED79C6"/>
    <w:rsid w:val="00EE2640"/>
    <w:rsid w:val="00F01706"/>
    <w:rsid w:val="00F038D6"/>
    <w:rsid w:val="00F04112"/>
    <w:rsid w:val="00F04BA2"/>
    <w:rsid w:val="00F04EC1"/>
    <w:rsid w:val="00F05043"/>
    <w:rsid w:val="00F05B08"/>
    <w:rsid w:val="00F06210"/>
    <w:rsid w:val="00F06B79"/>
    <w:rsid w:val="00F123B1"/>
    <w:rsid w:val="00F15FC3"/>
    <w:rsid w:val="00F1645A"/>
    <w:rsid w:val="00F203A9"/>
    <w:rsid w:val="00F24EC2"/>
    <w:rsid w:val="00F251B7"/>
    <w:rsid w:val="00F267D9"/>
    <w:rsid w:val="00F30073"/>
    <w:rsid w:val="00F32442"/>
    <w:rsid w:val="00F350E9"/>
    <w:rsid w:val="00F3567C"/>
    <w:rsid w:val="00F43234"/>
    <w:rsid w:val="00F437BB"/>
    <w:rsid w:val="00F528BF"/>
    <w:rsid w:val="00F54856"/>
    <w:rsid w:val="00F63E2B"/>
    <w:rsid w:val="00F666D2"/>
    <w:rsid w:val="00F7280F"/>
    <w:rsid w:val="00F74060"/>
    <w:rsid w:val="00F84865"/>
    <w:rsid w:val="00F849B9"/>
    <w:rsid w:val="00F90546"/>
    <w:rsid w:val="00F918A6"/>
    <w:rsid w:val="00F95503"/>
    <w:rsid w:val="00F95A6A"/>
    <w:rsid w:val="00F975CC"/>
    <w:rsid w:val="00FA1A46"/>
    <w:rsid w:val="00FA3DB4"/>
    <w:rsid w:val="00FA5099"/>
    <w:rsid w:val="00FA56C5"/>
    <w:rsid w:val="00FB304F"/>
    <w:rsid w:val="00FB3A27"/>
    <w:rsid w:val="00FB437C"/>
    <w:rsid w:val="00FC03B2"/>
    <w:rsid w:val="00FC3E36"/>
    <w:rsid w:val="00FC5107"/>
    <w:rsid w:val="00FD34E1"/>
    <w:rsid w:val="00FD7686"/>
    <w:rsid w:val="00FE0CCD"/>
    <w:rsid w:val="00FF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9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6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8A"/>
  </w:style>
  <w:style w:type="paragraph" w:styleId="Footer">
    <w:name w:val="footer"/>
    <w:basedOn w:val="Normal"/>
    <w:link w:val="FooterChar"/>
    <w:uiPriority w:val="99"/>
    <w:semiHidden/>
    <w:unhideWhenUsed/>
    <w:rsid w:val="001C6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6F8A"/>
  </w:style>
  <w:style w:type="paragraph" w:styleId="ListParagraph">
    <w:name w:val="List Paragraph"/>
    <w:basedOn w:val="Normal"/>
    <w:uiPriority w:val="34"/>
    <w:qFormat/>
    <w:rsid w:val="00A83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F4BC8-9EA0-4193-9DE4-93F9150D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45420</TotalTime>
  <Pages>22</Pages>
  <Words>3921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830</cp:revision>
  <cp:lastPrinted>2017-11-08T06:14:00Z</cp:lastPrinted>
  <dcterms:created xsi:type="dcterms:W3CDTF">2017-10-24T14:32:00Z</dcterms:created>
  <dcterms:modified xsi:type="dcterms:W3CDTF">2017-11-09T04:30:00Z</dcterms:modified>
</cp:coreProperties>
</file>